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94" w:rsidRPr="00197B9D" w:rsidRDefault="00197B9D" w:rsidP="00197B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УТВЕРЖДАЮ</w:t>
      </w:r>
    </w:p>
    <w:p w:rsidR="00197B9D" w:rsidRP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Директор БУ ВО «Электронный регион»</w:t>
      </w:r>
    </w:p>
    <w:p w:rsidR="00197B9D" w:rsidRPr="00197B9D" w:rsidRDefault="00664688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97B9D" w:rsidRPr="00197B9D">
        <w:rPr>
          <w:rFonts w:ascii="Times New Roman" w:hAnsi="Times New Roman" w:cs="Times New Roman"/>
          <w:sz w:val="24"/>
          <w:szCs w:val="24"/>
        </w:rPr>
        <w:t>Ж.В. Пшеннова</w:t>
      </w:r>
    </w:p>
    <w:p w:rsidR="00197B9D" w:rsidRDefault="00664688" w:rsidP="00664688">
      <w:pPr>
        <w:spacing w:after="0" w:line="36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сентября</w:t>
      </w:r>
      <w:r w:rsidR="00197B9D" w:rsidRPr="00197B9D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197B9D" w:rsidRDefault="00197B9D" w:rsidP="00197B9D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197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B9D" w:rsidRDefault="00197B9D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C7B">
        <w:rPr>
          <w:rFonts w:ascii="Times New Roman" w:hAnsi="Times New Roman" w:cs="Times New Roman"/>
          <w:b/>
          <w:sz w:val="26"/>
          <w:szCs w:val="26"/>
        </w:rPr>
        <w:t>Отчет о результатах  мониторинга  реализации плана мероприятий по противодействию коррупции бюджетного учреждения Вологодской области «Электронный регион» на 2018-2020 годы</w:t>
      </w:r>
    </w:p>
    <w:p w:rsidR="0004747E" w:rsidRPr="00C64C7B" w:rsidRDefault="0004747E" w:rsidP="00407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B285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C64C7B" w:rsidRPr="00C64C7B" w:rsidRDefault="00C64C7B" w:rsidP="00197B9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C7B" w:rsidRPr="0072746F" w:rsidRDefault="00C64C7B" w:rsidP="0072746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72746F">
        <w:rPr>
          <w:sz w:val="26"/>
          <w:szCs w:val="26"/>
        </w:rPr>
        <w:t>Мониторинг реализации плана мероприятий по противодействию коррупции бюджетного учреждения Вологодской области «Электронный регион» на 2018-2020 годы проведен в соответствии с «Мерами по предупреждению коррупции в организациях», утвержденными Министерством труда и социальной защиты Российской Федерации и опубликованном на сайте https://rosmintrud.ru/.</w:t>
      </w:r>
    </w:p>
    <w:p w:rsidR="00C64C7B" w:rsidRPr="0072746F" w:rsidRDefault="00C64C7B" w:rsidP="0072746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72746F">
        <w:rPr>
          <w:sz w:val="26"/>
          <w:szCs w:val="26"/>
        </w:rPr>
        <w:t>Период, за который проводился мониторинг</w:t>
      </w:r>
      <w:r w:rsidR="0004747E" w:rsidRPr="0072746F">
        <w:rPr>
          <w:sz w:val="26"/>
          <w:szCs w:val="26"/>
        </w:rPr>
        <w:t xml:space="preserve"> – </w:t>
      </w:r>
      <w:r w:rsidR="005D0778" w:rsidRPr="0072746F">
        <w:rPr>
          <w:sz w:val="26"/>
          <w:szCs w:val="26"/>
        </w:rPr>
        <w:t>3</w:t>
      </w:r>
      <w:r w:rsidR="0004747E" w:rsidRPr="0072746F">
        <w:rPr>
          <w:sz w:val="26"/>
          <w:szCs w:val="26"/>
        </w:rPr>
        <w:t xml:space="preserve"> квартал 2020 года.</w:t>
      </w:r>
      <w:r w:rsidRPr="0072746F">
        <w:rPr>
          <w:sz w:val="26"/>
          <w:szCs w:val="26"/>
        </w:rPr>
        <w:t xml:space="preserve"> </w:t>
      </w:r>
    </w:p>
    <w:p w:rsidR="005D0778" w:rsidRPr="0072746F" w:rsidRDefault="005D0778" w:rsidP="0072746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2746F">
        <w:rPr>
          <w:sz w:val="26"/>
          <w:szCs w:val="26"/>
        </w:rPr>
        <w:t xml:space="preserve">В целях обеспечения исполнения законодательства Российской Федерации о противодействии коррупции и в соответствии с </w:t>
      </w:r>
      <w:proofErr w:type="spellStart"/>
      <w:r w:rsidRPr="0072746F">
        <w:rPr>
          <w:sz w:val="26"/>
          <w:szCs w:val="26"/>
        </w:rPr>
        <w:t>Антикоррупционной</w:t>
      </w:r>
      <w:proofErr w:type="spellEnd"/>
      <w:r w:rsidRPr="0072746F">
        <w:rPr>
          <w:sz w:val="26"/>
          <w:szCs w:val="26"/>
        </w:rPr>
        <w:t xml:space="preserve"> политикой бюджетного учреждения Вологодской области «Электронный регион», утвержденной приказом от 22 января 2018 года № 1-О, Положением об оценке коррупционных рисков в бюджетном учреждении в период с 01 июля 2020 года по 17 июля 2020 года, Рекомендациями по порядку проведения  оценки коррупционных рисков в организации, Мерами</w:t>
      </w:r>
      <w:proofErr w:type="gramEnd"/>
      <w:r w:rsidRPr="0072746F">
        <w:rPr>
          <w:sz w:val="26"/>
          <w:szCs w:val="26"/>
        </w:rPr>
        <w:t xml:space="preserve"> по предупреждению коррупции в организациях, </w:t>
      </w:r>
      <w:proofErr w:type="gramStart"/>
      <w:r w:rsidRPr="0072746F">
        <w:rPr>
          <w:sz w:val="26"/>
          <w:szCs w:val="26"/>
        </w:rPr>
        <w:t>утвержденными</w:t>
      </w:r>
      <w:proofErr w:type="gramEnd"/>
      <w:r w:rsidRPr="0072746F">
        <w:rPr>
          <w:sz w:val="26"/>
          <w:szCs w:val="26"/>
        </w:rPr>
        <w:t xml:space="preserve"> Министерством труда и социальной защиты населения Российской Федерации, в 3 квартале 2020 года проведена оценка коррупционных рисков, возникающих в деятельности учреждения.</w:t>
      </w:r>
    </w:p>
    <w:p w:rsidR="00BF0A99" w:rsidRPr="0072746F" w:rsidRDefault="005D0778" w:rsidP="0072746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72746F">
        <w:rPr>
          <w:sz w:val="26"/>
          <w:szCs w:val="26"/>
        </w:rPr>
        <w:t xml:space="preserve">В ходе оценки проведены описание бизнес-процессов учреждения на основании изучения и анализа перечня документов, содержащих необходимую информацию; идентификация коррупционных рисков в целях выявления в каждом бизнес-процессе учреждения критических точек; анализ коррупционных рисков, в ходе которого был сформирован перечень должностей, замещение которых связано с коррупционными рисками; ранжирование коррупционных рисков, в ходе которого определена вероятность реализации выявленных коррупционных рисков, результаты занесены в </w:t>
      </w:r>
      <w:r w:rsidRPr="0072746F">
        <w:rPr>
          <w:sz w:val="26"/>
          <w:szCs w:val="26"/>
        </w:rPr>
        <w:lastRenderedPageBreak/>
        <w:t>матрицу оценки значимости коррупционных рисков. Сформированы реестр (карта) коррупционных рисков учреждения, перечень должностей, замещение которых связано с коррупционными рисками, разработан план мероприятий по минимизации коррупционных рисков на 2020 год. Разработанные реестр (карта) коррупционных рисков учреждения, перечень должностей, замещение которых связано с коррупционными рисками, план мероприятий по минимизации коррупционных рисков рассмотрены на заседании комиссии по соблюдению требований к служебному поведению работников учреждения и урегулированию конфликта интересов. Результаты оценки коррупционных рисков отражены в отчете.</w:t>
      </w:r>
      <w:r w:rsidR="00CF5A46" w:rsidRPr="0072746F">
        <w:rPr>
          <w:sz w:val="26"/>
          <w:szCs w:val="26"/>
        </w:rPr>
        <w:t xml:space="preserve"> Информация о проведенной оценке коррупционных рисков направлена в Комитет информационных технологий и телекоммуникаций (письмо </w:t>
      </w:r>
      <w:r w:rsidR="00BF0A99" w:rsidRPr="0072746F">
        <w:rPr>
          <w:sz w:val="26"/>
          <w:szCs w:val="26"/>
        </w:rPr>
        <w:t>от 09.09.2020 № 54-0362/20).</w:t>
      </w:r>
    </w:p>
    <w:p w:rsidR="0072746F" w:rsidRPr="00407BFD" w:rsidRDefault="0072746F" w:rsidP="0072746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407BFD">
        <w:rPr>
          <w:sz w:val="26"/>
          <w:szCs w:val="26"/>
        </w:rPr>
        <w:t xml:space="preserve">В целях повышения информационной открытости деятельности учреждения, предупреждения совершения коррупционных нарушений работниками учреждения и повышения правовой информированности работников </w:t>
      </w:r>
      <w:r>
        <w:rPr>
          <w:sz w:val="26"/>
          <w:szCs w:val="26"/>
        </w:rPr>
        <w:t>в рамках выполнения пунктов</w:t>
      </w:r>
      <w:r w:rsidRPr="00386C9B">
        <w:rPr>
          <w:sz w:val="26"/>
          <w:szCs w:val="26"/>
        </w:rPr>
        <w:t xml:space="preserve"> </w:t>
      </w:r>
      <w:r>
        <w:rPr>
          <w:sz w:val="26"/>
          <w:szCs w:val="26"/>
        </w:rPr>
        <w:t>1.2, 1.3</w:t>
      </w:r>
      <w:r w:rsidRPr="00386C9B">
        <w:rPr>
          <w:sz w:val="26"/>
          <w:szCs w:val="26"/>
        </w:rPr>
        <w:t xml:space="preserve"> Плана мероприятий</w:t>
      </w:r>
      <w:r>
        <w:rPr>
          <w:sz w:val="26"/>
          <w:szCs w:val="26"/>
        </w:rPr>
        <w:t>,</w:t>
      </w:r>
      <w:r w:rsidRPr="00407BFD">
        <w:rPr>
          <w:sz w:val="26"/>
          <w:szCs w:val="26"/>
        </w:rPr>
        <w:t xml:space="preserve"> в </w:t>
      </w:r>
      <w:r>
        <w:rPr>
          <w:sz w:val="26"/>
          <w:szCs w:val="26"/>
        </w:rPr>
        <w:t>3-м</w:t>
      </w:r>
      <w:r w:rsidRPr="00407BFD">
        <w:rPr>
          <w:sz w:val="26"/>
          <w:szCs w:val="26"/>
        </w:rPr>
        <w:t xml:space="preserve"> квартале проведена следующая работа:</w:t>
      </w:r>
    </w:p>
    <w:p w:rsidR="00407BFD" w:rsidRPr="0072746F" w:rsidRDefault="00873B72" w:rsidP="0072746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72746F">
        <w:rPr>
          <w:sz w:val="26"/>
          <w:szCs w:val="26"/>
        </w:rPr>
        <w:t xml:space="preserve">- </w:t>
      </w:r>
      <w:r w:rsidR="00407BFD" w:rsidRPr="0072746F">
        <w:rPr>
          <w:sz w:val="26"/>
          <w:szCs w:val="26"/>
        </w:rPr>
        <w:t>все работники</w:t>
      </w:r>
      <w:r w:rsidR="005D0778" w:rsidRPr="0072746F">
        <w:rPr>
          <w:sz w:val="26"/>
          <w:szCs w:val="26"/>
        </w:rPr>
        <w:t>, с которыми в 3</w:t>
      </w:r>
      <w:r w:rsidR="00137415" w:rsidRPr="0072746F">
        <w:rPr>
          <w:sz w:val="26"/>
          <w:szCs w:val="26"/>
        </w:rPr>
        <w:t>-м</w:t>
      </w:r>
      <w:r w:rsidR="00407BFD" w:rsidRPr="0072746F">
        <w:rPr>
          <w:sz w:val="26"/>
          <w:szCs w:val="26"/>
        </w:rPr>
        <w:t xml:space="preserve"> квартале 2020 года заключены трудовые договоры, в день принятия на работу ознакомлены с локальными нормативными актами, регламентирующими вопросы противодействия коррупции в учреждении;</w:t>
      </w:r>
    </w:p>
    <w:p w:rsidR="00407BFD" w:rsidRDefault="00873B72" w:rsidP="0072746F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2746F">
        <w:rPr>
          <w:sz w:val="26"/>
          <w:szCs w:val="26"/>
        </w:rPr>
        <w:t xml:space="preserve">- </w:t>
      </w:r>
      <w:r w:rsidR="00407BFD" w:rsidRPr="0072746F">
        <w:rPr>
          <w:sz w:val="26"/>
          <w:szCs w:val="26"/>
        </w:rPr>
        <w:t>с работниками</w:t>
      </w:r>
      <w:r w:rsidRPr="0072746F">
        <w:rPr>
          <w:sz w:val="26"/>
          <w:szCs w:val="26"/>
        </w:rPr>
        <w:t xml:space="preserve">, с которыми </w:t>
      </w:r>
      <w:r w:rsidR="005D0778" w:rsidRPr="0072746F">
        <w:rPr>
          <w:sz w:val="26"/>
          <w:szCs w:val="26"/>
        </w:rPr>
        <w:t>в 3</w:t>
      </w:r>
      <w:r w:rsidR="00137415" w:rsidRPr="0072746F">
        <w:rPr>
          <w:sz w:val="26"/>
          <w:szCs w:val="26"/>
        </w:rPr>
        <w:t xml:space="preserve">-м </w:t>
      </w:r>
      <w:r w:rsidRPr="0072746F">
        <w:rPr>
          <w:sz w:val="26"/>
          <w:szCs w:val="26"/>
        </w:rPr>
        <w:t>квартале 2020 года заключены трудовые договоры,</w:t>
      </w:r>
      <w:r w:rsidR="00407BFD" w:rsidRPr="0072746F">
        <w:rPr>
          <w:sz w:val="26"/>
          <w:szCs w:val="26"/>
        </w:rPr>
        <w:t xml:space="preserve"> проведен вводный инструктаж по вопросам профилактики и противодействия коррупции,  в ходе которого работникам разъяснены понятие коррупции, раскрыто содержание основных положений законодательства  в сфере противодействия коррупции, доведена до сведения информация о принимаемых в учреждениях мерах, направленных на профилактику коррупции, об ответственности за коррупционные правонарушения, разъяснены обязанности сообщать представителю нанимателя</w:t>
      </w:r>
      <w:proofErr w:type="gramEnd"/>
      <w:r w:rsidR="00407BFD" w:rsidRPr="0072746F">
        <w:rPr>
          <w:sz w:val="26"/>
          <w:szCs w:val="26"/>
        </w:rPr>
        <w:t xml:space="preserve"> о личной заинтересованности при исполнении должностных обязанностей, которая может привести к конфликту интересов,  уведомлять представителя нанимателя обо всех случаях обращения в целях склонения к совершению коррупционных правонарушений. Регистрация проведенных инструктажей осуществлена в журнале</w:t>
      </w:r>
      <w:r w:rsidR="00FB2854" w:rsidRPr="0072746F">
        <w:rPr>
          <w:sz w:val="26"/>
          <w:szCs w:val="26"/>
        </w:rPr>
        <w:t>.</w:t>
      </w:r>
    </w:p>
    <w:p w:rsidR="0072746F" w:rsidRPr="00392DC4" w:rsidRDefault="0072746F" w:rsidP="007274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рамках мероприятий по взаимодействию с гражданами в целях предупреждения коррупции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3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-м квартале 2020 года проведена следующая работа:</w:t>
      </w:r>
    </w:p>
    <w:p w:rsidR="0072746F" w:rsidRPr="00392DC4" w:rsidRDefault="0072746F" w:rsidP="0072746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функционирует постоянный телефон «горячей линии».</w:t>
      </w:r>
    </w:p>
    <w:p w:rsidR="0072746F" w:rsidRPr="00392DC4" w:rsidRDefault="0072746F" w:rsidP="007274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- проведена работа по актуализации информации и материалов, размещенных в разделе «Противодействие коррупции» на сайте учреждения в соответствии с требованиями, утвержденными приказом Минтруда России от 07.10.2013 № 530н.</w:t>
      </w:r>
    </w:p>
    <w:p w:rsidR="0072746F" w:rsidRPr="00392DC4" w:rsidRDefault="0072746F" w:rsidP="007274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Ситуаций, связанных с наличием конфликта интересов и требующих принятия мер,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3-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м квартале 2020 года не возникало.</w:t>
      </w:r>
    </w:p>
    <w:p w:rsidR="0072746F" w:rsidRPr="00392DC4" w:rsidRDefault="0072746F" w:rsidP="007274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рамках мероприятий, предусмотренных пунктами 3.1-3.5 Плана мероприятий, а также в соответствии с перечнем обучающих мероприятий по вопросам противодействия коррупции, планируемых к проведению в бюджетном учреждении Вологодской области «Электронный регион» в 2020 году, </w:t>
      </w:r>
      <w:r w:rsidR="0056580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3-</w:t>
      </w:r>
      <w:r w:rsidR="0056580E"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 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квартале проведена следующая работа:</w:t>
      </w:r>
    </w:p>
    <w:p w:rsidR="00055D71" w:rsidRPr="0072746F" w:rsidRDefault="00055D71" w:rsidP="00055D7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72746F">
        <w:rPr>
          <w:sz w:val="26"/>
          <w:szCs w:val="26"/>
        </w:rPr>
        <w:t>- 15 сентября 2020 года проведено обучающее мероприятие в форме  совещания, на котором рассмотрены вопросы, связанные с выполнением требований ФЗ № 273-ФЗ, порядком приема на работу бывших государственных служащих, возникновением и урегулированием конфликта интересов на основе подборки судебных решений;</w:t>
      </w:r>
    </w:p>
    <w:p w:rsidR="00055D71" w:rsidRPr="0072746F" w:rsidRDefault="00055D71" w:rsidP="00055D7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72746F">
        <w:rPr>
          <w:sz w:val="26"/>
          <w:szCs w:val="26"/>
        </w:rPr>
        <w:t>- проведена оценка знаний (в форме тестирования)  работников по вопросам, связанным с соблюдением  работниками ограничений и запретов, требований о предотвращении и урегулировании конфликта интересов, исполнения обязанностей, установленных федеральным законом от 25.12.2008 № 273-ФЗ «О противодействии коррупции»;</w:t>
      </w:r>
    </w:p>
    <w:p w:rsidR="00055D71" w:rsidRDefault="00055D71" w:rsidP="00055D7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72746F">
        <w:rPr>
          <w:sz w:val="26"/>
          <w:szCs w:val="26"/>
        </w:rPr>
        <w:t>- внесены изменения в приказ</w:t>
      </w:r>
      <w:r w:rsidRPr="00BF0A99">
        <w:rPr>
          <w:sz w:val="26"/>
          <w:szCs w:val="26"/>
        </w:rPr>
        <w:t xml:space="preserve"> </w:t>
      </w:r>
      <w:r w:rsidRPr="009079BD">
        <w:rPr>
          <w:sz w:val="26"/>
          <w:szCs w:val="26"/>
        </w:rPr>
        <w:t>бюджетного учреждения Вологодской области «Электронный  регион» от 15 февраля 2018 года № 10-О</w:t>
      </w:r>
      <w:r>
        <w:rPr>
          <w:sz w:val="26"/>
          <w:szCs w:val="26"/>
        </w:rPr>
        <w:t xml:space="preserve"> (приказ от 28.08.2020 № 77-О);</w:t>
      </w:r>
    </w:p>
    <w:p w:rsidR="0072746F" w:rsidRPr="00392DC4" w:rsidRDefault="00055D71" w:rsidP="00055D71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72746F">
        <w:rPr>
          <w:sz w:val="26"/>
          <w:szCs w:val="26"/>
        </w:rPr>
        <w:t xml:space="preserve"> - проведено ознакомление </w:t>
      </w:r>
      <w:r>
        <w:rPr>
          <w:sz w:val="26"/>
          <w:szCs w:val="26"/>
        </w:rPr>
        <w:t>работников с указанным приказом.</w:t>
      </w:r>
    </w:p>
    <w:p w:rsidR="0072746F" w:rsidRPr="00392DC4" w:rsidRDefault="0072746F" w:rsidP="007274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Проведены заседания комиссии по соблюдению требований к служебному поведению и урегулированию конфликта интересов, на которых рассмотрена информация о реализации плана мероприятий по противодействию коррупции бюджетного учреждения Вологодской области «Электронный регион» на 2018-2020 годы за  квартал и результаты оценки коррупционных рисков. </w:t>
      </w:r>
    </w:p>
    <w:p w:rsidR="0072746F" w:rsidRPr="00392DC4" w:rsidRDefault="0072746F" w:rsidP="007274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Ситуаций, связанных с наличием конфликта интересов, </w:t>
      </w:r>
      <w:r w:rsidR="0056580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3-</w:t>
      </w:r>
      <w:r w:rsidR="0056580E"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 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квартале 20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не выявлено.</w:t>
      </w:r>
    </w:p>
    <w:p w:rsidR="0072746F" w:rsidRPr="00392DC4" w:rsidRDefault="0072746F" w:rsidP="0072746F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Запросов от правоохранительных органов по фактам проявления коррупции не поступало.</w:t>
      </w:r>
    </w:p>
    <w:p w:rsidR="0072746F" w:rsidRPr="00392DC4" w:rsidRDefault="0072746F" w:rsidP="007274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обеспечения открытости и прозрачности закупок, обеспечения конкуренции в рамках выполнения пункта 4.3 Плана мероприятий (осуществление закупок товаров работ, услуг в соответствии с требованиями федерального закона от 05.04.2013 № 44-ФЗ) утверждены и размещены в единой информационной системе план закупок и план-график размещения закупок на поставку товаров, выполнение работ, оказание услуг.</w:t>
      </w:r>
    </w:p>
    <w:p w:rsidR="0072746F" w:rsidRPr="00392DC4" w:rsidRDefault="0072746F" w:rsidP="0072746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Перед заключением контрактов осуществлялась  проверка деловой репутации компаний-контрагентов путем анализа информации, размещенной на сайтах Федеральной налоговой службы России (https://pb.nalog.ru), «Вестник государственной регистрации» (</w:t>
      </w:r>
      <w:proofErr w:type="spellStart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vestnik-gosreg.ru</w:t>
      </w:r>
      <w:proofErr w:type="spellEnd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), Генеральной прокуратуры РФ (https://genproc.gov.ru/anticor/register-of-illegal-remuneration), Службы судебных приставов (http://fssprus.ru), https://bsr.sudrf.ru/bigs/portal.htm, http://bancrot.fedresurs.ru, https:// </w:t>
      </w:r>
      <w:proofErr w:type="spellStart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bancrot.fedresurs.ru</w:t>
      </w:r>
      <w:proofErr w:type="spellEnd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proofErr w:type="spellStart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DisqualificantsList.aspx</w:t>
      </w:r>
      <w:proofErr w:type="spellEnd"/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</w:p>
    <w:p w:rsidR="00873B72" w:rsidRPr="00055D71" w:rsidRDefault="0072746F" w:rsidP="00055D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Обращений и жалоб от граждан и организаций по фактам коррупции </w:t>
      </w:r>
      <w:r w:rsidR="0056580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3-</w:t>
      </w:r>
      <w:r w:rsidR="0056580E"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 </w:t>
      </w:r>
      <w:r w:rsidRPr="00392DC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квартале 2020 года не поступало.</w:t>
      </w:r>
    </w:p>
    <w:p w:rsidR="00197B9D" w:rsidRPr="00C0692C" w:rsidRDefault="0004747E" w:rsidP="00055D71">
      <w:pPr>
        <w:pStyle w:val="ConsPlusNormal"/>
        <w:spacing w:line="360" w:lineRule="auto"/>
        <w:ind w:firstLine="709"/>
        <w:jc w:val="center"/>
        <w:rPr>
          <w:sz w:val="26"/>
          <w:szCs w:val="26"/>
        </w:rPr>
      </w:pPr>
      <w:r w:rsidRPr="00C0692C">
        <w:rPr>
          <w:sz w:val="26"/>
          <w:szCs w:val="26"/>
        </w:rPr>
        <w:t>Количественные показатели проведенного мониторинга</w:t>
      </w:r>
      <w:r w:rsidR="00DA376A">
        <w:rPr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9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Количественное значение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0692C" w:rsidP="00C06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на которых распространяются  локальными нормативными актами, регламентирующими вопросы противодействия коррупции в учреждении</w:t>
            </w:r>
          </w:p>
        </w:tc>
        <w:tc>
          <w:tcPr>
            <w:tcW w:w="3191" w:type="dxa"/>
          </w:tcPr>
          <w:p w:rsidR="00C0692C" w:rsidRPr="00C0692C" w:rsidRDefault="00C0692C" w:rsidP="00C069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F5A46">
              <w:rPr>
                <w:rFonts w:ascii="Times New Roman" w:hAnsi="Times New Roman" w:cs="Times New Roman"/>
                <w:sz w:val="20"/>
                <w:szCs w:val="20"/>
              </w:rPr>
              <w:t xml:space="preserve"> (все работники согласно штатной численности)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0692C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деятельности которых был выявлен</w:t>
            </w:r>
            <w:r w:rsidR="00CD377D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 интересов, а также количество работников, самостоятельно уведомивших о конфликте интересов</w:t>
            </w:r>
          </w:p>
        </w:tc>
        <w:tc>
          <w:tcPr>
            <w:tcW w:w="3191" w:type="dxa"/>
          </w:tcPr>
          <w:p w:rsidR="00C0692C" w:rsidRPr="00C0692C" w:rsidRDefault="00CD377D" w:rsidP="00CD37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работников, привлеченных к дисциплинарной ответственности за несоблюдение 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локальны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 регламентирующи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противодействия коррупции в учреждении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CD3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и результаты судебного обжалования примененных мер дисциплинарной ответственности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  <w:r w:rsidRPr="00C069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то или иное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3191" w:type="dxa"/>
          </w:tcPr>
          <w:p w:rsidR="00C0692C" w:rsidRPr="00C0692C" w:rsidRDefault="00CF5A46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сообщений о возможных коррупционных правонарушениях, поступивших по различным каналам, доля подтвердившихся сообщений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692C" w:rsidTr="00C0692C">
        <w:tc>
          <w:tcPr>
            <w:tcW w:w="959" w:type="dxa"/>
          </w:tcPr>
          <w:p w:rsidR="00C0692C" w:rsidRPr="00C0692C" w:rsidRDefault="00C0692C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0692C" w:rsidRPr="00C0692C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жалоб заявителей о коррупции на применение в отношении них репрессий и доля подтвердившихся жалоб</w:t>
            </w:r>
          </w:p>
        </w:tc>
        <w:tc>
          <w:tcPr>
            <w:tcW w:w="3191" w:type="dxa"/>
          </w:tcPr>
          <w:p w:rsidR="00C0692C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77D" w:rsidTr="00C0692C">
        <w:tc>
          <w:tcPr>
            <w:tcW w:w="959" w:type="dxa"/>
          </w:tcPr>
          <w:p w:rsidR="00CD377D" w:rsidRPr="00C0692C" w:rsidRDefault="00CD377D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D377D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</w:t>
            </w:r>
          </w:p>
        </w:tc>
        <w:tc>
          <w:tcPr>
            <w:tcW w:w="3191" w:type="dxa"/>
          </w:tcPr>
          <w:p w:rsidR="00CD377D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377D" w:rsidTr="00C0692C">
        <w:tc>
          <w:tcPr>
            <w:tcW w:w="959" w:type="dxa"/>
          </w:tcPr>
          <w:p w:rsidR="00CD377D" w:rsidRPr="00C0692C" w:rsidRDefault="00CD377D" w:rsidP="00C0692C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CD377D" w:rsidRDefault="00CD377D" w:rsidP="00DA37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уголовной ответственности за совершение определенных преступлений коррупционной направленности</w:t>
            </w:r>
          </w:p>
        </w:tc>
        <w:tc>
          <w:tcPr>
            <w:tcW w:w="3191" w:type="dxa"/>
          </w:tcPr>
          <w:p w:rsidR="00CD377D" w:rsidRPr="00C0692C" w:rsidRDefault="00DA376A" w:rsidP="00DA37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A376A" w:rsidRPr="00C64C7B" w:rsidRDefault="00DA376A" w:rsidP="0087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76A" w:rsidRPr="00055D71" w:rsidRDefault="00DA376A" w:rsidP="001D556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Принимая во внимание значение показателей проведенного в </w:t>
      </w:r>
      <w:r w:rsidR="00F906EA"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727E94"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>-м</w:t>
      </w:r>
      <w:r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квартале текущего </w:t>
      </w:r>
      <w:proofErr w:type="gramStart"/>
      <w:r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года мониторинга реализации плана мероприятий</w:t>
      </w:r>
      <w:proofErr w:type="gramEnd"/>
      <w:r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противодействию коррупции бюджетного учреждения Вологодской области «Электронный регион» на 2018-2020 годы</w:t>
      </w:r>
      <w:r w:rsidR="00CC012A"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мероприятия, реализуемые в соответствии с Планом</w:t>
      </w:r>
      <w:r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CC012A"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следует признать достаточными и эффективными, позволяющими достичь целей, ради которых они осуществляются.</w:t>
      </w:r>
      <w:r w:rsidR="00C64C7B"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Корректировка Плана на данном этапе не требуется. </w:t>
      </w:r>
    </w:p>
    <w:p w:rsidR="00FE2097" w:rsidRPr="00055D71" w:rsidRDefault="00FE2097" w:rsidP="00FE20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="00AB5202"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873B72" w:rsidRPr="00055D71" w:rsidRDefault="00873B72" w:rsidP="00055D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73B72" w:rsidRPr="00055D71" w:rsidRDefault="00873B72" w:rsidP="00055D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A376A" w:rsidRPr="00055D71" w:rsidRDefault="00DA376A" w:rsidP="00055D7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 отдела</w:t>
      </w:r>
    </w:p>
    <w:p w:rsidR="00DA376A" w:rsidRPr="00055D71" w:rsidRDefault="00DA376A" w:rsidP="00055D71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организационно-правовой и</w:t>
      </w:r>
    </w:p>
    <w:p w:rsidR="00C0692C" w:rsidRPr="00DA376A" w:rsidRDefault="00AB5202" w:rsidP="00055D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финан</w:t>
      </w:r>
      <w:r w:rsidR="00DA376A"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сово-экономической работы                                         </w:t>
      </w:r>
      <w:r w:rsid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</w:t>
      </w:r>
      <w:r w:rsidR="00DA376A" w:rsidRPr="00055D7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О.В. Воронина</w:t>
      </w:r>
    </w:p>
    <w:sectPr w:rsidR="00C0692C" w:rsidRPr="00DA376A" w:rsidSect="001D55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0A1"/>
    <w:multiLevelType w:val="hybridMultilevel"/>
    <w:tmpl w:val="95E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97B9D"/>
    <w:rsid w:val="0004747E"/>
    <w:rsid w:val="000535EA"/>
    <w:rsid w:val="00055D71"/>
    <w:rsid w:val="00137415"/>
    <w:rsid w:val="00197B9D"/>
    <w:rsid w:val="001D5567"/>
    <w:rsid w:val="001E77D5"/>
    <w:rsid w:val="0023174B"/>
    <w:rsid w:val="002E0D7E"/>
    <w:rsid w:val="00336E4C"/>
    <w:rsid w:val="00407BFD"/>
    <w:rsid w:val="00507EB7"/>
    <w:rsid w:val="00513BF3"/>
    <w:rsid w:val="0052709A"/>
    <w:rsid w:val="0056580E"/>
    <w:rsid w:val="005C11D1"/>
    <w:rsid w:val="005D0778"/>
    <w:rsid w:val="005E53DB"/>
    <w:rsid w:val="005E7C7E"/>
    <w:rsid w:val="00664688"/>
    <w:rsid w:val="006E1794"/>
    <w:rsid w:val="00706156"/>
    <w:rsid w:val="0072746F"/>
    <w:rsid w:val="00727E94"/>
    <w:rsid w:val="007B0E51"/>
    <w:rsid w:val="007D0CEF"/>
    <w:rsid w:val="007E1C37"/>
    <w:rsid w:val="007F00DC"/>
    <w:rsid w:val="00873B72"/>
    <w:rsid w:val="008947AA"/>
    <w:rsid w:val="008E48AA"/>
    <w:rsid w:val="008F00CC"/>
    <w:rsid w:val="00A33138"/>
    <w:rsid w:val="00A754CB"/>
    <w:rsid w:val="00A905EF"/>
    <w:rsid w:val="00AB5202"/>
    <w:rsid w:val="00AC35F2"/>
    <w:rsid w:val="00BE1CCE"/>
    <w:rsid w:val="00BF0A99"/>
    <w:rsid w:val="00C0692C"/>
    <w:rsid w:val="00C26DF1"/>
    <w:rsid w:val="00C64C7B"/>
    <w:rsid w:val="00CB0BD9"/>
    <w:rsid w:val="00CC012A"/>
    <w:rsid w:val="00CD377D"/>
    <w:rsid w:val="00CF5A46"/>
    <w:rsid w:val="00D15576"/>
    <w:rsid w:val="00D26BF9"/>
    <w:rsid w:val="00D4689E"/>
    <w:rsid w:val="00D64041"/>
    <w:rsid w:val="00D729B9"/>
    <w:rsid w:val="00D9355D"/>
    <w:rsid w:val="00DA376A"/>
    <w:rsid w:val="00EA266F"/>
    <w:rsid w:val="00ED38A9"/>
    <w:rsid w:val="00ED6FB1"/>
    <w:rsid w:val="00F47858"/>
    <w:rsid w:val="00F53A75"/>
    <w:rsid w:val="00F906EA"/>
    <w:rsid w:val="00FB2854"/>
    <w:rsid w:val="00FC4554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64C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4121C-249B-4E14-8637-80D2C497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31</cp:revision>
  <dcterms:created xsi:type="dcterms:W3CDTF">2020-08-27T11:03:00Z</dcterms:created>
  <dcterms:modified xsi:type="dcterms:W3CDTF">2020-09-24T07:02:00Z</dcterms:modified>
</cp:coreProperties>
</file>