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4D" w:rsidRPr="007851D4" w:rsidRDefault="007851D4" w:rsidP="00785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D4">
        <w:rPr>
          <w:rFonts w:ascii="Times New Roman" w:hAnsi="Times New Roman" w:cs="Times New Roman"/>
          <w:b/>
          <w:sz w:val="28"/>
          <w:szCs w:val="28"/>
        </w:rPr>
        <w:t>Памятка по</w:t>
      </w:r>
      <w:r w:rsidR="00A77160" w:rsidRPr="007851D4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9E499B">
        <w:rPr>
          <w:rFonts w:ascii="Times New Roman" w:hAnsi="Times New Roman" w:cs="Times New Roman"/>
          <w:b/>
          <w:sz w:val="28"/>
          <w:szCs w:val="28"/>
        </w:rPr>
        <w:t>Центров обслуживания пользователей</w:t>
      </w:r>
      <w:r w:rsidR="00A77160" w:rsidRPr="007851D4">
        <w:rPr>
          <w:rFonts w:ascii="Times New Roman" w:hAnsi="Times New Roman" w:cs="Times New Roman"/>
          <w:b/>
          <w:sz w:val="28"/>
          <w:szCs w:val="28"/>
        </w:rPr>
        <w:t xml:space="preserve"> ЕСИА с использованием web-приложения (АРМ ЕСИА)</w:t>
      </w:r>
    </w:p>
    <w:p w:rsidR="0041124D" w:rsidRPr="007851D4" w:rsidRDefault="0041124D" w:rsidP="0078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24D" w:rsidRPr="007851D4" w:rsidRDefault="00A77160" w:rsidP="0078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4D" w:rsidRPr="00616D4B" w:rsidRDefault="00A77160" w:rsidP="00785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D4">
        <w:rPr>
          <w:rFonts w:ascii="Times New Roman" w:hAnsi="Times New Roman" w:cs="Times New Roman"/>
          <w:sz w:val="28"/>
          <w:szCs w:val="28"/>
        </w:rPr>
        <w:t xml:space="preserve">Каждый орган и организация, планирующая подтверждать\создавать\восстанавливать учетные записи (далее </w:t>
      </w:r>
      <w:r w:rsidR="007851D4" w:rsidRPr="007851D4">
        <w:rPr>
          <w:rFonts w:ascii="Times New Roman" w:hAnsi="Times New Roman" w:cs="Times New Roman"/>
          <w:sz w:val="28"/>
          <w:szCs w:val="28"/>
        </w:rPr>
        <w:t>–</w:t>
      </w:r>
      <w:r w:rsidRPr="007851D4">
        <w:rPr>
          <w:rFonts w:ascii="Times New Roman" w:hAnsi="Times New Roman" w:cs="Times New Roman"/>
          <w:sz w:val="28"/>
          <w:szCs w:val="28"/>
        </w:rPr>
        <w:t xml:space="preserve"> УЗ) пользователей ЕСИА с помощью web-приложения, должен иметь </w:t>
      </w:r>
      <w:hyperlink r:id="rId5" w:history="1">
        <w:r w:rsidR="006A1CBB" w:rsidRPr="00616D4B">
          <w:rPr>
            <w:rStyle w:val="a4"/>
            <w:rFonts w:ascii="Times New Roman" w:hAnsi="Times New Roman" w:cs="Times New Roman"/>
            <w:sz w:val="28"/>
            <w:szCs w:val="28"/>
          </w:rPr>
          <w:t>учетную запись</w:t>
        </w:r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 xml:space="preserve"> организации в ЕСИА</w:t>
        </w:r>
      </w:hyperlink>
    </w:p>
    <w:p w:rsidR="00175320" w:rsidRDefault="00A77160" w:rsidP="00785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D4">
        <w:rPr>
          <w:rFonts w:ascii="Times New Roman" w:hAnsi="Times New Roman" w:cs="Times New Roman"/>
          <w:sz w:val="28"/>
          <w:szCs w:val="28"/>
        </w:rPr>
        <w:t>Уполномоченное лицо и специалисты органа\организации, которые будут осуществлять подтверждение УЗ пользователей (</w:t>
      </w:r>
      <w:r w:rsidR="007851D4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7851D4">
        <w:rPr>
          <w:rFonts w:ascii="Times New Roman" w:hAnsi="Times New Roman" w:cs="Times New Roman"/>
          <w:sz w:val="28"/>
          <w:szCs w:val="28"/>
        </w:rPr>
        <w:t xml:space="preserve">Операторы) должны быть </w:t>
      </w:r>
      <w:hyperlink r:id="rId6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зарегистрированы в ЕСИА и иметь подтвержденную учетную запись</w:t>
        </w:r>
      </w:hyperlink>
      <w:r w:rsidRPr="007851D4">
        <w:rPr>
          <w:rFonts w:ascii="Times New Roman" w:hAnsi="Times New Roman" w:cs="Times New Roman"/>
          <w:sz w:val="28"/>
          <w:szCs w:val="28"/>
        </w:rPr>
        <w:t xml:space="preserve"> </w:t>
      </w:r>
      <w:r w:rsidR="007851D4">
        <w:rPr>
          <w:rFonts w:ascii="Times New Roman" w:hAnsi="Times New Roman" w:cs="Times New Roman"/>
          <w:sz w:val="28"/>
          <w:szCs w:val="28"/>
        </w:rPr>
        <w:t>физического лица</w:t>
      </w:r>
      <w:r w:rsidR="006A1CBB">
        <w:rPr>
          <w:rFonts w:ascii="Times New Roman" w:hAnsi="Times New Roman" w:cs="Times New Roman"/>
          <w:sz w:val="28"/>
          <w:szCs w:val="28"/>
        </w:rPr>
        <w:t>.</w:t>
      </w:r>
      <w:r w:rsidR="00E04918">
        <w:rPr>
          <w:rFonts w:ascii="Times New Roman" w:hAnsi="Times New Roman" w:cs="Times New Roman"/>
          <w:sz w:val="28"/>
          <w:szCs w:val="28"/>
        </w:rPr>
        <w:t xml:space="preserve">  Оператор</w:t>
      </w:r>
      <w:r w:rsidR="00E04918" w:rsidRPr="00E04918">
        <w:rPr>
          <w:rFonts w:ascii="Times New Roman" w:hAnsi="Times New Roman" w:cs="Times New Roman"/>
          <w:sz w:val="28"/>
          <w:szCs w:val="28"/>
        </w:rPr>
        <w:t xml:space="preserve"> долж</w:t>
      </w:r>
      <w:r w:rsidR="00E04918">
        <w:rPr>
          <w:rFonts w:ascii="Times New Roman" w:hAnsi="Times New Roman" w:cs="Times New Roman"/>
          <w:sz w:val="28"/>
          <w:szCs w:val="28"/>
        </w:rPr>
        <w:t>е</w:t>
      </w:r>
      <w:r w:rsidR="00E04918" w:rsidRPr="00E04918">
        <w:rPr>
          <w:rFonts w:ascii="Times New Roman" w:hAnsi="Times New Roman" w:cs="Times New Roman"/>
          <w:sz w:val="28"/>
          <w:szCs w:val="28"/>
        </w:rPr>
        <w:t xml:space="preserve">н быть присоединен к профилю органа\организации </w:t>
      </w:r>
      <w:r w:rsidR="00E04918">
        <w:rPr>
          <w:rFonts w:ascii="Times New Roman" w:hAnsi="Times New Roman" w:cs="Times New Roman"/>
          <w:sz w:val="28"/>
          <w:szCs w:val="28"/>
        </w:rPr>
        <w:t xml:space="preserve">(см. п.3.5.2.3 </w:t>
      </w:r>
      <w:hyperlink r:id="rId7" w:history="1">
        <w:r w:rsidR="00E04918" w:rsidRPr="00616D4B">
          <w:rPr>
            <w:rStyle w:val="a4"/>
            <w:rFonts w:ascii="Times New Roman" w:hAnsi="Times New Roman" w:cs="Times New Roman"/>
            <w:sz w:val="28"/>
            <w:szCs w:val="28"/>
          </w:rPr>
          <w:t>Руководства пользователя ЕСИА</w:t>
        </w:r>
      </w:hyperlink>
      <w:r w:rsidR="00E04918">
        <w:rPr>
          <w:rFonts w:ascii="Times New Roman" w:hAnsi="Times New Roman" w:cs="Times New Roman"/>
          <w:sz w:val="28"/>
          <w:szCs w:val="28"/>
        </w:rPr>
        <w:t xml:space="preserve">) </w:t>
      </w:r>
      <w:r w:rsidRPr="007851D4">
        <w:rPr>
          <w:rFonts w:ascii="Times New Roman" w:hAnsi="Times New Roman" w:cs="Times New Roman"/>
          <w:sz w:val="28"/>
          <w:szCs w:val="28"/>
        </w:rPr>
        <w:t xml:space="preserve">и </w:t>
      </w:r>
      <w:r w:rsidR="00E04918">
        <w:rPr>
          <w:rFonts w:ascii="Times New Roman" w:hAnsi="Times New Roman" w:cs="Times New Roman"/>
          <w:sz w:val="28"/>
          <w:szCs w:val="28"/>
        </w:rPr>
        <w:t>иметь</w:t>
      </w:r>
      <w:r w:rsidRPr="007851D4">
        <w:rPr>
          <w:rFonts w:ascii="Times New Roman" w:hAnsi="Times New Roman" w:cs="Times New Roman"/>
          <w:sz w:val="28"/>
          <w:szCs w:val="28"/>
        </w:rPr>
        <w:t xml:space="preserve"> усиленную квалифицированную электронную подпись (далее</w:t>
      </w:r>
      <w:r w:rsidR="007851D4">
        <w:rPr>
          <w:rFonts w:ascii="Times New Roman" w:hAnsi="Times New Roman" w:cs="Times New Roman"/>
          <w:sz w:val="28"/>
          <w:szCs w:val="28"/>
        </w:rPr>
        <w:t xml:space="preserve"> –</w:t>
      </w:r>
      <w:r w:rsidRPr="007851D4">
        <w:rPr>
          <w:rFonts w:ascii="Times New Roman" w:hAnsi="Times New Roman" w:cs="Times New Roman"/>
          <w:sz w:val="28"/>
          <w:szCs w:val="28"/>
        </w:rPr>
        <w:t xml:space="preserve"> УКЭП) </w:t>
      </w:r>
      <w:r w:rsidR="007851D4" w:rsidRPr="007851D4">
        <w:rPr>
          <w:rFonts w:ascii="Times New Roman" w:hAnsi="Times New Roman" w:cs="Times New Roman"/>
          <w:sz w:val="28"/>
          <w:szCs w:val="28"/>
        </w:rPr>
        <w:t>(при отсутствии получить)</w:t>
      </w:r>
      <w:r w:rsidR="007851D4">
        <w:rPr>
          <w:rFonts w:ascii="Times New Roman" w:hAnsi="Times New Roman" w:cs="Times New Roman"/>
          <w:sz w:val="28"/>
          <w:szCs w:val="28"/>
        </w:rPr>
        <w:t xml:space="preserve">, </w:t>
      </w:r>
      <w:r w:rsidRPr="007851D4">
        <w:rPr>
          <w:rFonts w:ascii="Times New Roman" w:hAnsi="Times New Roman" w:cs="Times New Roman"/>
          <w:sz w:val="28"/>
          <w:szCs w:val="28"/>
        </w:rPr>
        <w:t>содержащую сведения о принадлежности лица к данной организации.</w:t>
      </w:r>
      <w:r w:rsidR="00E04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24D" w:rsidRPr="00175320" w:rsidRDefault="00E04918" w:rsidP="0017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электронную </w:t>
      </w:r>
      <w:r w:rsidR="00903381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E04918">
        <w:rPr>
          <w:rFonts w:ascii="Times New Roman" w:hAnsi="Times New Roman" w:cs="Times New Roman"/>
          <w:sz w:val="28"/>
          <w:szCs w:val="28"/>
        </w:rPr>
        <w:t xml:space="preserve">в любом </w:t>
      </w:r>
      <w:hyperlink r:id="rId8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 xml:space="preserve">аккредитованном </w:t>
        </w:r>
        <w:proofErr w:type="spellStart"/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Минкомсвязью</w:t>
        </w:r>
        <w:proofErr w:type="spellEnd"/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 xml:space="preserve"> России удостоверяющем центре</w:t>
        </w:r>
      </w:hyperlink>
    </w:p>
    <w:p w:rsidR="0041124D" w:rsidRPr="00175320" w:rsidRDefault="007851D4" w:rsidP="00785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320">
        <w:rPr>
          <w:rFonts w:ascii="Times New Roman" w:hAnsi="Times New Roman" w:cs="Times New Roman"/>
          <w:sz w:val="28"/>
          <w:szCs w:val="28"/>
        </w:rPr>
        <w:t>Оператор должен</w:t>
      </w:r>
      <w:r w:rsidR="00A77160" w:rsidRPr="00175320">
        <w:rPr>
          <w:rFonts w:ascii="Times New Roman" w:hAnsi="Times New Roman" w:cs="Times New Roman"/>
          <w:sz w:val="28"/>
          <w:szCs w:val="28"/>
        </w:rPr>
        <w:t xml:space="preserve"> </w:t>
      </w:r>
      <w:r w:rsidRPr="00175320">
        <w:rPr>
          <w:rFonts w:ascii="Times New Roman" w:hAnsi="Times New Roman" w:cs="Times New Roman"/>
          <w:sz w:val="28"/>
          <w:szCs w:val="28"/>
        </w:rPr>
        <w:t>направить цветн</w:t>
      </w:r>
      <w:r w:rsidR="00545449">
        <w:rPr>
          <w:rFonts w:ascii="Times New Roman" w:hAnsi="Times New Roman" w:cs="Times New Roman"/>
          <w:sz w:val="28"/>
          <w:szCs w:val="28"/>
        </w:rPr>
        <w:t>ую</w:t>
      </w:r>
      <w:r w:rsidRPr="00175320">
        <w:rPr>
          <w:rFonts w:ascii="Times New Roman" w:hAnsi="Times New Roman" w:cs="Times New Roman"/>
          <w:sz w:val="28"/>
          <w:szCs w:val="28"/>
        </w:rPr>
        <w:t xml:space="preserve"> сканированн</w:t>
      </w:r>
      <w:r w:rsidR="00545449">
        <w:rPr>
          <w:rFonts w:ascii="Times New Roman" w:hAnsi="Times New Roman" w:cs="Times New Roman"/>
          <w:sz w:val="28"/>
          <w:szCs w:val="28"/>
        </w:rPr>
        <w:t>ую</w:t>
      </w:r>
      <w:r w:rsidRPr="00175320">
        <w:rPr>
          <w:rFonts w:ascii="Times New Roman" w:hAnsi="Times New Roman" w:cs="Times New Roman"/>
          <w:sz w:val="28"/>
          <w:szCs w:val="28"/>
        </w:rPr>
        <w:t xml:space="preserve"> копи</w:t>
      </w:r>
      <w:r w:rsidR="00545449">
        <w:rPr>
          <w:rFonts w:ascii="Times New Roman" w:hAnsi="Times New Roman" w:cs="Times New Roman"/>
          <w:sz w:val="28"/>
          <w:szCs w:val="28"/>
        </w:rPr>
        <w:t>ю</w:t>
      </w:r>
      <w:r w:rsidR="00A77160" w:rsidRPr="00175320">
        <w:rPr>
          <w:rFonts w:ascii="Times New Roman" w:hAnsi="Times New Roman" w:cs="Times New Roman"/>
          <w:sz w:val="28"/>
          <w:szCs w:val="28"/>
        </w:rPr>
        <w:t xml:space="preserve"> заяв</w:t>
      </w:r>
      <w:r w:rsidR="00545449">
        <w:rPr>
          <w:rFonts w:ascii="Times New Roman" w:hAnsi="Times New Roman" w:cs="Times New Roman"/>
          <w:sz w:val="28"/>
          <w:szCs w:val="28"/>
        </w:rPr>
        <w:t>ки</w:t>
      </w:r>
      <w:r w:rsidRPr="00175320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9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форме З</w:t>
        </w:r>
      </w:hyperlink>
      <w:r w:rsidRPr="00175320">
        <w:rPr>
          <w:rFonts w:ascii="Times New Roman" w:hAnsi="Times New Roman" w:cs="Times New Roman"/>
          <w:sz w:val="28"/>
          <w:szCs w:val="28"/>
        </w:rPr>
        <w:t xml:space="preserve"> </w:t>
      </w:r>
      <w:r w:rsidR="00A77160" w:rsidRPr="001753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0" w:history="1">
        <w:r w:rsidR="00545449" w:rsidRPr="00545449">
          <w:rPr>
            <w:rStyle w:val="a4"/>
            <w:rFonts w:ascii="Times New Roman" w:hAnsi="Times New Roman" w:cs="Times New Roman"/>
            <w:sz w:val="28"/>
            <w:szCs w:val="28"/>
          </w:rPr>
          <w:t>sd@sc.minsvyaz.ru</w:t>
        </w:r>
      </w:hyperlink>
      <w:r w:rsidR="00DE4A69" w:rsidRPr="00175320">
        <w:rPr>
          <w:rFonts w:ascii="Times New Roman" w:hAnsi="Times New Roman" w:cs="Times New Roman"/>
          <w:sz w:val="28"/>
          <w:szCs w:val="28"/>
        </w:rPr>
        <w:t xml:space="preserve"> для получения доступа к группе «Центры обслуживания»</w:t>
      </w:r>
      <w:r w:rsidR="00A77160" w:rsidRPr="00175320">
        <w:rPr>
          <w:rFonts w:ascii="Times New Roman" w:hAnsi="Times New Roman" w:cs="Times New Roman"/>
          <w:sz w:val="28"/>
          <w:szCs w:val="28"/>
        </w:rPr>
        <w:t>.</w:t>
      </w:r>
    </w:p>
    <w:p w:rsidR="00DE4A69" w:rsidRPr="00175320" w:rsidRDefault="00DE4A69" w:rsidP="007851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320">
        <w:rPr>
          <w:rFonts w:ascii="Times New Roman" w:hAnsi="Times New Roman" w:cs="Times New Roman"/>
          <w:sz w:val="28"/>
          <w:szCs w:val="28"/>
        </w:rPr>
        <w:t>После получения доступа к группе «Центры обслуживания»</w:t>
      </w:r>
      <w:r w:rsidR="009033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3381">
        <w:rPr>
          <w:rFonts w:ascii="Times New Roman" w:hAnsi="Times New Roman" w:cs="Times New Roman"/>
          <w:sz w:val="28"/>
          <w:szCs w:val="28"/>
        </w:rPr>
        <w:t>(информационное письмо на адрес электронной почты, указанной в заявках)</w:t>
      </w:r>
      <w:r w:rsidRPr="00175320">
        <w:rPr>
          <w:rFonts w:ascii="Times New Roman" w:hAnsi="Times New Roman" w:cs="Times New Roman"/>
          <w:sz w:val="28"/>
          <w:szCs w:val="28"/>
        </w:rPr>
        <w:t xml:space="preserve"> </w:t>
      </w:r>
      <w:r w:rsidR="00A77160" w:rsidRPr="00175320">
        <w:rPr>
          <w:rFonts w:ascii="Times New Roman" w:hAnsi="Times New Roman" w:cs="Times New Roman"/>
          <w:sz w:val="28"/>
          <w:szCs w:val="28"/>
        </w:rPr>
        <w:t>Операторы должны быть включены в групп</w:t>
      </w:r>
      <w:r w:rsidR="00C11CE4" w:rsidRPr="00175320">
        <w:rPr>
          <w:rFonts w:ascii="Times New Roman" w:hAnsi="Times New Roman" w:cs="Times New Roman"/>
          <w:sz w:val="28"/>
          <w:szCs w:val="28"/>
        </w:rPr>
        <w:t>ы</w:t>
      </w:r>
      <w:r w:rsidR="00A77160" w:rsidRPr="00175320">
        <w:rPr>
          <w:rFonts w:ascii="Times New Roman" w:hAnsi="Times New Roman" w:cs="Times New Roman"/>
          <w:sz w:val="28"/>
          <w:szCs w:val="28"/>
        </w:rPr>
        <w:t xml:space="preserve"> </w:t>
      </w:r>
      <w:r w:rsidR="00C11CE4" w:rsidRPr="00175320">
        <w:rPr>
          <w:rFonts w:ascii="Times New Roman" w:hAnsi="Times New Roman" w:cs="Times New Roman"/>
          <w:sz w:val="28"/>
          <w:szCs w:val="28"/>
        </w:rPr>
        <w:t>доступа</w:t>
      </w:r>
      <w:r w:rsidR="00A77160" w:rsidRPr="00175320">
        <w:rPr>
          <w:rFonts w:ascii="Times New Roman" w:hAnsi="Times New Roman" w:cs="Times New Roman"/>
          <w:sz w:val="28"/>
          <w:szCs w:val="28"/>
        </w:rPr>
        <w:t xml:space="preserve"> «АРМ ЦО» и «Технологический портал»</w:t>
      </w:r>
      <w:r w:rsidR="00175320">
        <w:rPr>
          <w:rFonts w:ascii="Times New Roman" w:hAnsi="Times New Roman" w:cs="Times New Roman"/>
          <w:sz w:val="28"/>
          <w:szCs w:val="28"/>
        </w:rPr>
        <w:t xml:space="preserve"> в профиле организации</w:t>
      </w:r>
      <w:r w:rsidR="00A77160" w:rsidRPr="00175320">
        <w:rPr>
          <w:rFonts w:ascii="Times New Roman" w:hAnsi="Times New Roman" w:cs="Times New Roman"/>
          <w:sz w:val="28"/>
          <w:szCs w:val="28"/>
        </w:rPr>
        <w:t>.</w:t>
      </w:r>
      <w:r w:rsidRPr="00175320">
        <w:rPr>
          <w:rFonts w:ascii="Times New Roman" w:hAnsi="Times New Roman" w:cs="Times New Roman"/>
          <w:sz w:val="28"/>
          <w:szCs w:val="28"/>
        </w:rPr>
        <w:t xml:space="preserve"> (см. п. 3.5.2.4 </w:t>
      </w:r>
      <w:hyperlink r:id="rId11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Руководства пользователя ЕСИА</w:t>
        </w:r>
      </w:hyperlink>
      <w:r w:rsidRPr="001753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124D" w:rsidRPr="00175320" w:rsidRDefault="00A77160" w:rsidP="00175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320">
        <w:rPr>
          <w:rFonts w:ascii="Times New Roman" w:hAnsi="Times New Roman" w:cs="Times New Roman"/>
          <w:sz w:val="28"/>
          <w:szCs w:val="28"/>
        </w:rPr>
        <w:t xml:space="preserve">Оператор в </w:t>
      </w:r>
      <w:hyperlink r:id="rId12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«Технологическом портале»</w:t>
        </w:r>
      </w:hyperlink>
      <w:r w:rsidR="00616D4B">
        <w:rPr>
          <w:rFonts w:ascii="Times New Roman" w:hAnsi="Times New Roman" w:cs="Times New Roman"/>
          <w:sz w:val="28"/>
          <w:szCs w:val="28"/>
        </w:rPr>
        <w:t xml:space="preserve"> </w:t>
      </w:r>
      <w:r w:rsidR="00175320" w:rsidRPr="00903381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Pr="00903381">
        <w:rPr>
          <w:rFonts w:ascii="Times New Roman" w:hAnsi="Times New Roman" w:cs="Times New Roman"/>
          <w:sz w:val="28"/>
          <w:szCs w:val="28"/>
        </w:rPr>
        <w:t>Центр обслуживания</w:t>
      </w:r>
      <w:r w:rsidR="00175320" w:rsidRPr="00175320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3" w:history="1">
        <w:r w:rsidR="00175320" w:rsidRPr="00616D4B">
          <w:rPr>
            <w:rStyle w:val="a4"/>
            <w:rFonts w:ascii="Times New Roman" w:hAnsi="Times New Roman" w:cs="Times New Roman"/>
            <w:sz w:val="28"/>
            <w:szCs w:val="28"/>
          </w:rPr>
          <w:t>Требованиям к заполнению данных по ЦО</w:t>
        </w:r>
      </w:hyperlink>
      <w:r w:rsidR="00175320" w:rsidRPr="001753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124D" w:rsidRPr="00175320" w:rsidRDefault="00A77160" w:rsidP="00175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320">
        <w:rPr>
          <w:rFonts w:ascii="Times New Roman" w:hAnsi="Times New Roman" w:cs="Times New Roman"/>
          <w:sz w:val="28"/>
          <w:szCs w:val="28"/>
        </w:rPr>
        <w:t xml:space="preserve">Операторы должны авторизоваться по УКЭП в </w:t>
      </w:r>
      <w:hyperlink r:id="rId14" w:history="1">
        <w:r w:rsidRPr="00616D4B">
          <w:rPr>
            <w:rStyle w:val="a4"/>
            <w:rFonts w:ascii="Times New Roman" w:hAnsi="Times New Roman" w:cs="Times New Roman"/>
            <w:sz w:val="28"/>
            <w:szCs w:val="28"/>
          </w:rPr>
          <w:t>АРМ ЦО</w:t>
        </w:r>
      </w:hyperlink>
      <w:r w:rsidR="00175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5320">
        <w:rPr>
          <w:rFonts w:ascii="Times New Roman" w:hAnsi="Times New Roman" w:cs="Times New Roman"/>
          <w:sz w:val="28"/>
          <w:szCs w:val="28"/>
        </w:rPr>
        <w:t>и начать работу.</w:t>
      </w:r>
      <w:r w:rsidR="00DE4A69" w:rsidRPr="00175320">
        <w:rPr>
          <w:rFonts w:ascii="Times New Roman" w:hAnsi="Times New Roman" w:cs="Times New Roman"/>
          <w:sz w:val="28"/>
          <w:szCs w:val="28"/>
        </w:rPr>
        <w:t xml:space="preserve"> </w:t>
      </w:r>
      <w:r w:rsidR="00175320" w:rsidRPr="00175320">
        <w:rPr>
          <w:rFonts w:ascii="Times New Roman" w:hAnsi="Times New Roman" w:cs="Times New Roman"/>
          <w:sz w:val="28"/>
          <w:szCs w:val="28"/>
        </w:rPr>
        <w:t xml:space="preserve">Порядок работы описан в </w:t>
      </w:r>
      <w:hyperlink r:id="rId15" w:history="1">
        <w:r w:rsidR="00175320" w:rsidRPr="00616D4B">
          <w:rPr>
            <w:rStyle w:val="a4"/>
            <w:rFonts w:ascii="Times New Roman" w:hAnsi="Times New Roman" w:cs="Times New Roman"/>
            <w:sz w:val="28"/>
            <w:szCs w:val="28"/>
          </w:rPr>
          <w:t>Руководстве оператора ЦО ЕСИА</w:t>
        </w:r>
      </w:hyperlink>
      <w:r w:rsidR="00175320" w:rsidRPr="00175320">
        <w:rPr>
          <w:rFonts w:ascii="Times New Roman" w:hAnsi="Times New Roman" w:cs="Times New Roman"/>
          <w:sz w:val="28"/>
          <w:szCs w:val="28"/>
        </w:rPr>
        <w:t>.</w:t>
      </w:r>
    </w:p>
    <w:p w:rsidR="00A27A7E" w:rsidRPr="007851D4" w:rsidRDefault="00A27A7E" w:rsidP="007851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A7E" w:rsidRPr="007851D4" w:rsidSect="0087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1FF1"/>
    <w:multiLevelType w:val="hybridMultilevel"/>
    <w:tmpl w:val="C94CE9C4"/>
    <w:lvl w:ilvl="0" w:tplc="199CD2F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C13394"/>
    <w:multiLevelType w:val="hybridMultilevel"/>
    <w:tmpl w:val="CD12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1D4"/>
    <w:rsid w:val="00175320"/>
    <w:rsid w:val="0041124D"/>
    <w:rsid w:val="00545449"/>
    <w:rsid w:val="00616D4B"/>
    <w:rsid w:val="006A1CBB"/>
    <w:rsid w:val="006E7AB0"/>
    <w:rsid w:val="007851D4"/>
    <w:rsid w:val="00871EAB"/>
    <w:rsid w:val="00903381"/>
    <w:rsid w:val="00914826"/>
    <w:rsid w:val="009E499B"/>
    <w:rsid w:val="00A27A7E"/>
    <w:rsid w:val="00A77160"/>
    <w:rsid w:val="00C11CE4"/>
    <w:rsid w:val="00CD281B"/>
    <w:rsid w:val="00DD0E84"/>
    <w:rsid w:val="00DE4A69"/>
    <w:rsid w:val="00E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F53E-7608-4BE7-9CA0-27700862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ru/ru/activity/govservices/2/" TargetMode="External"/><Relationship Id="rId13" Type="http://schemas.openxmlformats.org/officeDocument/2006/relationships/hyperlink" Target="http://er35.ru/wp-content/uploads/2016/04/4_Trebovaniya-k-zapolneniyu-dannyh-po-TSO-na-tehnologicheskom-porta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35.ru/wp-content/uploads/2016/04/1_Rukovodstvo-polzovatelya_versiya-2.7.pdf" TargetMode="External"/><Relationship Id="rId12" Type="http://schemas.openxmlformats.org/officeDocument/2006/relationships/hyperlink" Target="https://esia.gosuslugi.ru/console/te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35.ru/wp-content/uploads/2015/11/2_Instruktsiya-po-registratsii-v-ESIA-fizicheskih-lits.docx" TargetMode="External"/><Relationship Id="rId11" Type="http://schemas.openxmlformats.org/officeDocument/2006/relationships/hyperlink" Target="http://er35.ru/wp-content/uploads/2016/04/1_Rukovodstvo-polzovatelya_versiya-2.7.pdf" TargetMode="External"/><Relationship Id="rId5" Type="http://schemas.openxmlformats.org/officeDocument/2006/relationships/hyperlink" Target="http://er35.ru/wp-content/uploads/2015/11/4_Instruktsiya-po-registratsii-v-ESIA-yuridicheskih-lits.docx" TargetMode="External"/><Relationship Id="rId15" Type="http://schemas.openxmlformats.org/officeDocument/2006/relationships/hyperlink" Target="http://er35.ru/wp-content/uploads/2016/04/6_Rukovodstvo-operatora-TSO-ESIA-2.1.pdf" TargetMode="External"/><Relationship Id="rId10" Type="http://schemas.openxmlformats.org/officeDocument/2006/relationships/hyperlink" Target="mailto:sd@sc.minsvy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35.ru/wp-content/uploads/2016/04/2_Forma-Z-soglasovanie-vydachi-PEP.docx" TargetMode="External"/><Relationship Id="rId14" Type="http://schemas.openxmlformats.org/officeDocument/2006/relationships/hyperlink" Target="https://esia.gosuslugi.ru/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Терехина Любовь Владимировна</cp:lastModifiedBy>
  <cp:revision>14</cp:revision>
  <dcterms:created xsi:type="dcterms:W3CDTF">2016-07-06T07:45:00Z</dcterms:created>
  <dcterms:modified xsi:type="dcterms:W3CDTF">2018-04-17T12:04:00Z</dcterms:modified>
</cp:coreProperties>
</file>