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7DE" w:rsidRDefault="00C917DE" w:rsidP="00285E5B">
      <w:pPr>
        <w:pStyle w:val="Default"/>
        <w:ind w:firstLine="567"/>
        <w:rPr>
          <w:bCs/>
        </w:rPr>
      </w:pPr>
    </w:p>
    <w:p w:rsidR="002A16BA" w:rsidRDefault="002A16BA" w:rsidP="00285E5B">
      <w:pPr>
        <w:pStyle w:val="Default"/>
        <w:ind w:firstLine="567"/>
        <w:rPr>
          <w:bCs/>
        </w:rPr>
      </w:pPr>
      <w:r>
        <w:rPr>
          <w:bCs/>
        </w:rPr>
        <w:t xml:space="preserve">Для </w:t>
      </w:r>
      <w:r w:rsidR="006B65C0">
        <w:rPr>
          <w:bCs/>
        </w:rPr>
        <w:t xml:space="preserve">регистрации </w:t>
      </w:r>
      <w:r>
        <w:rPr>
          <w:bCs/>
        </w:rPr>
        <w:t xml:space="preserve"> центра обслуживания </w:t>
      </w:r>
      <w:r w:rsidR="00882079" w:rsidRPr="00285E5B">
        <w:rPr>
          <w:bCs/>
        </w:rPr>
        <w:t xml:space="preserve">Вам необходимо перейти на технологический портал </w:t>
      </w:r>
      <w:hyperlink r:id="rId5" w:history="1">
        <w:r w:rsidR="00882079" w:rsidRPr="00285E5B">
          <w:rPr>
            <w:rStyle w:val="a3"/>
            <w:bCs/>
          </w:rPr>
          <w:t>https://esia.gosuslugi.ru/console/tech</w:t>
        </w:r>
      </w:hyperlink>
      <w:r w:rsidR="00882079" w:rsidRPr="00285E5B">
        <w:rPr>
          <w:bCs/>
        </w:rPr>
        <w:t xml:space="preserve"> </w:t>
      </w:r>
    </w:p>
    <w:p w:rsidR="002A16BA" w:rsidRDefault="002A16BA" w:rsidP="00285E5B">
      <w:pPr>
        <w:pStyle w:val="Default"/>
        <w:ind w:firstLine="567"/>
        <w:rPr>
          <w:bCs/>
        </w:rPr>
      </w:pPr>
      <w:r>
        <w:rPr>
          <w:bCs/>
        </w:rPr>
        <w:t xml:space="preserve">Выбрать </w:t>
      </w:r>
      <w:r w:rsidR="00882079" w:rsidRPr="00285E5B">
        <w:rPr>
          <w:bCs/>
        </w:rPr>
        <w:t>вкладк</w:t>
      </w:r>
      <w:r>
        <w:rPr>
          <w:bCs/>
        </w:rPr>
        <w:t>у</w:t>
      </w:r>
      <w:r w:rsidR="00882079" w:rsidRPr="00285E5B">
        <w:rPr>
          <w:bCs/>
        </w:rPr>
        <w:t xml:space="preserve"> «Сервисы»</w:t>
      </w:r>
      <w:r w:rsidR="000C4CD5" w:rsidRPr="00285E5B">
        <w:rPr>
          <w:bCs/>
        </w:rPr>
        <w:t xml:space="preserve"> вложение «Центры обслуживания». </w:t>
      </w:r>
    </w:p>
    <w:p w:rsidR="00882079" w:rsidRDefault="002A16BA" w:rsidP="002A16BA">
      <w:pPr>
        <w:pStyle w:val="Default"/>
        <w:ind w:firstLine="567"/>
        <w:rPr>
          <w:bCs/>
        </w:rPr>
      </w:pPr>
      <w:r>
        <w:rPr>
          <w:bCs/>
        </w:rPr>
        <w:t xml:space="preserve">Если в вашем органе ранее были открыты Центры обслуживания, то отобразится </w:t>
      </w:r>
      <w:r w:rsidR="000C4CD5" w:rsidRPr="00285E5B">
        <w:rPr>
          <w:bCs/>
        </w:rPr>
        <w:t xml:space="preserve">уже созданный </w:t>
      </w:r>
      <w:proofErr w:type="gramStart"/>
      <w:r w:rsidR="000C4CD5" w:rsidRPr="00285E5B">
        <w:rPr>
          <w:bCs/>
        </w:rPr>
        <w:t xml:space="preserve">ЦО, </w:t>
      </w:r>
      <w:r>
        <w:rPr>
          <w:bCs/>
        </w:rPr>
        <w:t xml:space="preserve"> </w:t>
      </w:r>
      <w:proofErr w:type="spellStart"/>
      <w:r>
        <w:rPr>
          <w:bCs/>
        </w:rPr>
        <w:t>идля</w:t>
      </w:r>
      <w:proofErr w:type="spellEnd"/>
      <w:proofErr w:type="gramEnd"/>
      <w:r>
        <w:rPr>
          <w:bCs/>
        </w:rPr>
        <w:t xml:space="preserve"> </w:t>
      </w:r>
      <w:proofErr w:type="spellStart"/>
      <w:r>
        <w:rPr>
          <w:bCs/>
        </w:rPr>
        <w:t>редактировани</w:t>
      </w:r>
      <w:proofErr w:type="spellEnd"/>
      <w:r>
        <w:rPr>
          <w:bCs/>
        </w:rPr>
        <w:t xml:space="preserve"> я данных </w:t>
      </w:r>
      <w:r w:rsidR="000C4CD5" w:rsidRPr="00285E5B">
        <w:rPr>
          <w:bCs/>
        </w:rPr>
        <w:t>нажимаем на кнопку «Редактировать» (карандаш)</w:t>
      </w:r>
    </w:p>
    <w:p w:rsidR="002A16BA" w:rsidRDefault="002A16BA" w:rsidP="002A16BA">
      <w:pPr>
        <w:pStyle w:val="Default"/>
        <w:ind w:firstLine="567"/>
        <w:rPr>
          <w:bCs/>
        </w:rPr>
      </w:pPr>
      <w:r>
        <w:rPr>
          <w:bCs/>
        </w:rPr>
        <w:t>Если Центр обслуживания создается впервые, то выбираем «добавить центр обслуживания»</w:t>
      </w:r>
    </w:p>
    <w:p w:rsidR="002A16BA" w:rsidRPr="00285E5B" w:rsidRDefault="002A16BA" w:rsidP="002A16BA">
      <w:pPr>
        <w:pStyle w:val="Default"/>
        <w:ind w:firstLine="567"/>
        <w:rPr>
          <w:bCs/>
        </w:rPr>
      </w:pPr>
    </w:p>
    <w:p w:rsidR="00FC7097" w:rsidRPr="00285E5B" w:rsidRDefault="000C4CD5" w:rsidP="002E2D87">
      <w:pPr>
        <w:pStyle w:val="Default"/>
        <w:jc w:val="right"/>
      </w:pPr>
      <w:r w:rsidRPr="00285E5B">
        <w:rPr>
          <w:noProof/>
          <w:lang w:eastAsia="ru-RU"/>
        </w:rPr>
        <w:drawing>
          <wp:inline distT="0" distB="0" distL="0" distR="0">
            <wp:extent cx="6619875" cy="534352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9875" cy="534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010C" w:rsidRDefault="0011010C" w:rsidP="00285E5B">
      <w:pPr>
        <w:pStyle w:val="Default"/>
        <w:ind w:firstLine="567"/>
      </w:pPr>
    </w:p>
    <w:p w:rsidR="0011010C" w:rsidRDefault="0011010C" w:rsidP="00285E5B">
      <w:pPr>
        <w:pStyle w:val="Default"/>
        <w:ind w:firstLine="567"/>
      </w:pPr>
      <w:r>
        <w:t xml:space="preserve">Все данные по центру обслуживания должны быть внесены, согласно </w:t>
      </w:r>
      <w:proofErr w:type="gramStart"/>
      <w:r>
        <w:t>Требованиям</w:t>
      </w:r>
      <w:proofErr w:type="gramEnd"/>
      <w:r>
        <w:t xml:space="preserve"> к заполнению данных по ЦО.</w:t>
      </w:r>
    </w:p>
    <w:p w:rsidR="0011010C" w:rsidRDefault="0011010C" w:rsidP="00285E5B">
      <w:pPr>
        <w:pStyle w:val="Default"/>
        <w:ind w:firstLine="567"/>
      </w:pPr>
    </w:p>
    <w:p w:rsidR="000C4CD5" w:rsidRPr="00285E5B" w:rsidRDefault="000C4CD5" w:rsidP="00285E5B">
      <w:pPr>
        <w:pStyle w:val="Default"/>
        <w:ind w:firstLine="567"/>
      </w:pPr>
      <w:r w:rsidRPr="00285E5B">
        <w:t>В поле «Услуги» проставляем все галочки</w:t>
      </w:r>
    </w:p>
    <w:p w:rsidR="000C4CD5" w:rsidRPr="00285E5B" w:rsidRDefault="000C4CD5" w:rsidP="00285E5B">
      <w:pPr>
        <w:pStyle w:val="Default"/>
        <w:ind w:firstLine="567"/>
      </w:pPr>
      <w:r w:rsidRPr="00285E5B">
        <w:t>- Регистрация</w:t>
      </w:r>
    </w:p>
    <w:p w:rsidR="000C4CD5" w:rsidRPr="00285E5B" w:rsidRDefault="000C4CD5" w:rsidP="00285E5B">
      <w:pPr>
        <w:pStyle w:val="Default"/>
        <w:ind w:firstLine="567"/>
      </w:pPr>
      <w:r w:rsidRPr="00285E5B">
        <w:t>- Подтверждение</w:t>
      </w:r>
    </w:p>
    <w:p w:rsidR="000C4CD5" w:rsidRPr="00285E5B" w:rsidRDefault="000C4CD5" w:rsidP="00285E5B">
      <w:pPr>
        <w:pStyle w:val="Default"/>
        <w:ind w:firstLine="567"/>
      </w:pPr>
      <w:r w:rsidRPr="00285E5B">
        <w:t>- Восстановление</w:t>
      </w:r>
    </w:p>
    <w:p w:rsidR="000C4CD5" w:rsidRPr="00285E5B" w:rsidRDefault="000C4CD5" w:rsidP="00285E5B">
      <w:pPr>
        <w:pStyle w:val="Default"/>
        <w:ind w:firstLine="567"/>
      </w:pPr>
      <w:r w:rsidRPr="00285E5B">
        <w:t>- Удаление</w:t>
      </w:r>
    </w:p>
    <w:p w:rsidR="00590A39" w:rsidRPr="00285E5B" w:rsidRDefault="00590A39" w:rsidP="002E2D87">
      <w:pPr>
        <w:pStyle w:val="Default"/>
        <w:jc w:val="center"/>
      </w:pPr>
      <w:r w:rsidRPr="00285E5B">
        <w:rPr>
          <w:noProof/>
          <w:lang w:eastAsia="ru-RU"/>
        </w:rPr>
        <w:lastRenderedPageBreak/>
        <w:drawing>
          <wp:inline distT="0" distB="0" distL="0" distR="0">
            <wp:extent cx="6629400" cy="84391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843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010C" w:rsidRDefault="0011010C" w:rsidP="00285E5B">
      <w:pPr>
        <w:pStyle w:val="Default"/>
        <w:ind w:firstLine="567"/>
      </w:pPr>
    </w:p>
    <w:p w:rsidR="00590A39" w:rsidRDefault="00590A39" w:rsidP="00285E5B">
      <w:pPr>
        <w:pStyle w:val="Default"/>
        <w:ind w:firstLine="567"/>
      </w:pPr>
      <w:r w:rsidRPr="00285E5B">
        <w:t xml:space="preserve">Обращаем Ваше внимание что статус ЦО должен быть «Действующий». После чего нажимаем «Сохранить» и закрываем окно. </w:t>
      </w:r>
    </w:p>
    <w:p w:rsidR="0011010C" w:rsidRDefault="00A4058C" w:rsidP="00285E5B">
      <w:pPr>
        <w:pStyle w:val="Default"/>
        <w:ind w:firstLine="567"/>
      </w:pPr>
      <w:r>
        <w:t>Так же необходимо к ЦО прикрепить сотрудника. Для этого щелкаем на человечка.</w:t>
      </w:r>
    </w:p>
    <w:p w:rsidR="00A4058C" w:rsidRDefault="00A4058C" w:rsidP="00285E5B">
      <w:pPr>
        <w:pStyle w:val="Default"/>
        <w:ind w:firstLine="567"/>
      </w:pPr>
      <w:r>
        <w:rPr>
          <w:noProof/>
          <w:lang w:eastAsia="ru-RU"/>
        </w:rPr>
        <w:lastRenderedPageBreak/>
        <w:drawing>
          <wp:inline distT="0" distB="0" distL="0" distR="0">
            <wp:extent cx="6457950" cy="1819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058C" w:rsidRDefault="00A4058C" w:rsidP="00285E5B">
      <w:pPr>
        <w:pStyle w:val="Default"/>
        <w:ind w:firstLine="567"/>
      </w:pPr>
      <w:r>
        <w:t>В открывшемся окне вводим Фамилию (система автоматически должна выдать ФИО специалиста), после чего нажимаем кнопку «Добавить»</w:t>
      </w:r>
    </w:p>
    <w:p w:rsidR="00A4058C" w:rsidRDefault="00A4058C" w:rsidP="00285E5B">
      <w:pPr>
        <w:pStyle w:val="Default"/>
        <w:ind w:firstLine="567"/>
      </w:pPr>
      <w:r>
        <w:rPr>
          <w:noProof/>
          <w:lang w:eastAsia="ru-RU"/>
        </w:rPr>
        <w:drawing>
          <wp:inline distT="0" distB="0" distL="0" distR="0">
            <wp:extent cx="6449165" cy="3467100"/>
            <wp:effectExtent l="0" t="0" r="889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0217" cy="3473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058C" w:rsidRPr="00A4058C" w:rsidRDefault="00A4058C" w:rsidP="00285E5B">
      <w:pPr>
        <w:pStyle w:val="Default"/>
        <w:ind w:firstLine="567"/>
      </w:pPr>
      <w:r>
        <w:t xml:space="preserve">После чего </w:t>
      </w:r>
      <w:r w:rsidR="00EE3484">
        <w:t>ФИО сотрудника будет отображаться ниже. Далее нажимаем кнопку «Закрыть».</w:t>
      </w:r>
      <w:bookmarkStart w:id="0" w:name="_GoBack"/>
      <w:bookmarkEnd w:id="0"/>
    </w:p>
    <w:sectPr w:rsidR="00A4058C" w:rsidRPr="00A4058C" w:rsidSect="002E2D87">
      <w:pgSz w:w="11906" w:h="17338"/>
      <w:pgMar w:top="567" w:right="567" w:bottom="567" w:left="56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2E72AD"/>
    <w:multiLevelType w:val="hybridMultilevel"/>
    <w:tmpl w:val="5F000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097"/>
    <w:rsid w:val="000B47F0"/>
    <w:rsid w:val="000C4CD5"/>
    <w:rsid w:val="0011010C"/>
    <w:rsid w:val="001544C3"/>
    <w:rsid w:val="00285E5B"/>
    <w:rsid w:val="002A16BA"/>
    <w:rsid w:val="002E2D87"/>
    <w:rsid w:val="00583DB1"/>
    <w:rsid w:val="00590A39"/>
    <w:rsid w:val="006B65C0"/>
    <w:rsid w:val="00882079"/>
    <w:rsid w:val="0093289B"/>
    <w:rsid w:val="00A4058C"/>
    <w:rsid w:val="00C917DE"/>
    <w:rsid w:val="00E74060"/>
    <w:rsid w:val="00EA3E75"/>
    <w:rsid w:val="00EE3484"/>
    <w:rsid w:val="00F1000B"/>
    <w:rsid w:val="00FA65A2"/>
    <w:rsid w:val="00FC7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4AB3B0-D0C8-4902-AB85-528E6C0E4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70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FC70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esia.gosuslugi.ru/console/tech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В. Терехина</dc:creator>
  <cp:keywords/>
  <dc:description/>
  <cp:lastModifiedBy>Терехина Любовь Владимировна</cp:lastModifiedBy>
  <cp:revision>8</cp:revision>
  <dcterms:created xsi:type="dcterms:W3CDTF">2016-07-06T11:29:00Z</dcterms:created>
  <dcterms:modified xsi:type="dcterms:W3CDTF">2018-10-25T11:24:00Z</dcterms:modified>
</cp:coreProperties>
</file>