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2" w:rsidRDefault="00DB61EA" w:rsidP="00DB61EA">
      <w:pPr>
        <w:pStyle w:val="header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0D0892">
        <w:t>Приложение 1</w:t>
      </w:r>
    </w:p>
    <w:p w:rsidR="000D0892" w:rsidRDefault="000D0892" w:rsidP="001B232C">
      <w:pPr>
        <w:pStyle w:val="headertext"/>
        <w:spacing w:before="0" w:beforeAutospacing="0" w:after="0" w:afterAutospacing="0"/>
        <w:ind w:left="5103"/>
        <w:jc w:val="right"/>
      </w:pPr>
      <w:r>
        <w:t xml:space="preserve">к приказу БУ ВО «Электронный регион» </w:t>
      </w:r>
    </w:p>
    <w:p w:rsidR="001B232C" w:rsidRDefault="000D0892" w:rsidP="001B232C">
      <w:pPr>
        <w:pStyle w:val="headertext"/>
        <w:spacing w:before="0" w:beforeAutospacing="0" w:after="0" w:afterAutospacing="0"/>
        <w:ind w:left="5103"/>
      </w:pPr>
      <w:r>
        <w:t>от 13 февраля 2018 года № 7-О</w:t>
      </w:r>
      <w:r w:rsidR="001B232C">
        <w:t xml:space="preserve"> </w:t>
      </w:r>
    </w:p>
    <w:p w:rsidR="00686BF7" w:rsidRDefault="001B232C" w:rsidP="001B232C">
      <w:pPr>
        <w:pStyle w:val="headertext"/>
        <w:spacing w:before="0" w:beforeAutospacing="0" w:after="0" w:afterAutospacing="0"/>
        <w:ind w:left="5103"/>
      </w:pPr>
      <w:r>
        <w:t xml:space="preserve">(в </w:t>
      </w:r>
      <w:r w:rsidR="00686BF7">
        <w:t>редакции приказ</w:t>
      </w:r>
      <w:r w:rsidR="00A2433E">
        <w:t>ов</w:t>
      </w:r>
      <w:r w:rsidR="00686BF7">
        <w:t xml:space="preserve"> от 15</w:t>
      </w:r>
      <w:r w:rsidR="004D0E78">
        <w:t xml:space="preserve"> </w:t>
      </w:r>
      <w:r w:rsidR="00686BF7">
        <w:t>апреля 2020 года № 45-О</w:t>
      </w:r>
      <w:r w:rsidR="00A2433E">
        <w:t>,</w:t>
      </w:r>
      <w:r>
        <w:t xml:space="preserve"> от 22 декабря 2020 года № 113-О</w:t>
      </w:r>
      <w:r w:rsidR="00686BF7">
        <w:t>)</w:t>
      </w:r>
    </w:p>
    <w:p w:rsidR="000D0892" w:rsidRDefault="000D0892" w:rsidP="00F73C4F">
      <w:pPr>
        <w:pStyle w:val="headertext"/>
        <w:jc w:val="center"/>
      </w:pPr>
    </w:p>
    <w:p w:rsidR="00F73C4F" w:rsidRPr="00DB61EA" w:rsidRDefault="00DB61EA" w:rsidP="00DB61EA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61EA">
        <w:rPr>
          <w:b/>
          <w:sz w:val="28"/>
          <w:szCs w:val="28"/>
        </w:rPr>
        <w:t>оложение</w:t>
      </w:r>
      <w:r w:rsidRPr="00DB61EA">
        <w:rPr>
          <w:b/>
          <w:sz w:val="28"/>
          <w:szCs w:val="28"/>
        </w:rPr>
        <w:br/>
        <w:t xml:space="preserve">о комиссии по соблюдению требований к служебному поведению работников БУ ВО </w:t>
      </w:r>
      <w:r>
        <w:rPr>
          <w:b/>
          <w:sz w:val="28"/>
          <w:szCs w:val="28"/>
        </w:rPr>
        <w:t>«Э</w:t>
      </w:r>
      <w:r w:rsidRPr="00DB61EA">
        <w:rPr>
          <w:b/>
          <w:sz w:val="28"/>
          <w:szCs w:val="28"/>
        </w:rPr>
        <w:t xml:space="preserve">лектронный регион» и урегулированию конфликта интересов </w:t>
      </w:r>
    </w:p>
    <w:p w:rsidR="00F73C4F" w:rsidRPr="00F73C4F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F73C4F">
        <w:t>1. Настоящим Положением определяется порядок формирования и деятельности комиссии по соблюдению требований к служебному поведению работников БУ ВО «Электронный регион» и урегулированию конфликта интересов (далее - комиссия), образуемой в БУ ВО «Электронный регион» (далее – Учреждение) в соответствии с федеральным законом от 25 декабря 2008 года № 273-ФЗ "О противодействии коррупции".</w:t>
      </w:r>
    </w:p>
    <w:p w:rsidR="00F73C4F" w:rsidRPr="00F73C4F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F73C4F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Губернатора Вологодской области, Правительства Вологодской области, приказами Учреждения, настоящим Положением.  </w:t>
      </w:r>
    </w:p>
    <w:p w:rsidR="00143A09" w:rsidRPr="00143A09" w:rsidRDefault="00F73C4F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43A09"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143A09" w:rsidRPr="00143A09" w:rsidRDefault="00143A09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содействие работникам Учреждения в обеспечении соблюдения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законами;</w:t>
      </w:r>
    </w:p>
    <w:p w:rsidR="00F73C4F" w:rsidRPr="00143A09" w:rsidRDefault="00143A09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вопросов, связанных с соблюдением локальных правовых актов Учреждения по противодействию коррупции.</w:t>
      </w:r>
    </w:p>
    <w:p w:rsidR="008064B4" w:rsidRPr="008064B4" w:rsidRDefault="00F73C4F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r w:rsidR="008064B4">
        <w:rPr>
          <w:rFonts w:ascii="Times New Roman" w:hAnsi="Times New Roman"/>
          <w:sz w:val="28"/>
          <w:szCs w:val="28"/>
        </w:rPr>
        <w:t xml:space="preserve">  </w:t>
      </w:r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вопросы, связанные </w:t>
      </w:r>
      <w:proofErr w:type="gramStart"/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4B4" w:rsidRP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требований к служебному поведению и (или) требований об урегулировании конфликта интересов в отношении работника учреждения, за исключением директора, для которого работодателем является председатель  Комитета информационных технологий и телекоммуникаций области;</w:t>
      </w:r>
    </w:p>
    <w:p w:rsidR="008064B4" w:rsidRP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оценкой коррупционных рисков;</w:t>
      </w:r>
    </w:p>
    <w:p w:rsid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оценкой результатов </w:t>
      </w:r>
      <w:proofErr w:type="spellStart"/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73C4F" w:rsidRPr="008064B4" w:rsidRDefault="00F73C4F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утверждае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Учреждения.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председателя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является директор Учреждения.</w:t>
      </w:r>
    </w:p>
    <w:p w:rsidR="00C336DD" w:rsidRDefault="00F73C4F" w:rsidP="00C336DD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r w:rsidR="00847713">
        <w:t>Все члены комиссии при принятии решений обладают равными правами.</w:t>
      </w:r>
    </w:p>
    <w:p w:rsidR="00847713" w:rsidRDefault="00847713" w:rsidP="00847713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7. Директор Учреждения может принять решение о включении в состав комиссии (при его наличии) представителя общественного совета, образованного при Учреждении.</w:t>
      </w:r>
    </w:p>
    <w:p w:rsidR="00F73C4F" w:rsidRDefault="00F73C4F" w:rsidP="00847713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847713">
        <w:t xml:space="preserve"> принимаемые комиссией решения.</w:t>
      </w:r>
    </w:p>
    <w:p w:rsidR="00847713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9. В заседаниях комиссии с правом совещательного голоса</w:t>
      </w:r>
      <w:r w:rsidR="00847713">
        <w:t>,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847713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>другие</w:t>
      </w:r>
      <w:r>
        <w:t xml:space="preserve"> работники Учреждения</w:t>
      </w:r>
      <w:r w:rsidR="00F73C4F">
        <w:t>, которые могут дать пояснения по вопросам</w:t>
      </w:r>
      <w:r>
        <w:t>,</w:t>
      </w:r>
      <w:r w:rsidR="00F73C4F">
        <w:t xml:space="preserve"> рассматриваемым комиссией; </w:t>
      </w:r>
    </w:p>
    <w:p w:rsidR="00847713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 xml:space="preserve">должностные лица </w:t>
      </w:r>
      <w:r>
        <w:t>государственных органов области,</w:t>
      </w:r>
      <w:r w:rsidR="00F73C4F">
        <w:t xml:space="preserve"> </w:t>
      </w:r>
      <w:r>
        <w:t xml:space="preserve">органов местного самоуправления, </w:t>
      </w:r>
      <w:r w:rsidR="00F73C4F">
        <w:t>представители заинтересованных организаций;</w:t>
      </w:r>
    </w:p>
    <w:p w:rsidR="00F73C4F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 xml:space="preserve"> представитель </w:t>
      </w:r>
      <w:r w:rsidR="0008167E">
        <w:t>работника</w:t>
      </w:r>
      <w:r w:rsidR="00F73C4F">
        <w:t>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08167E">
        <w:t>улировании конфликта интересов.</w:t>
      </w:r>
    </w:p>
    <w:p w:rsidR="0008167E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08167E" w:rsidRDefault="00F73C4F" w:rsidP="0008167E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08167E">
        <w:t>ассмотрении указанного вопроса.</w:t>
      </w:r>
    </w:p>
    <w:p w:rsidR="00C037E0" w:rsidRDefault="00F73C4F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12. Основаниями для проведения заседания комиссии являются:</w:t>
      </w:r>
    </w:p>
    <w:p w:rsidR="00C037E0" w:rsidRDefault="00C037E0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поступившие </w:t>
      </w:r>
      <w:r w:rsidR="00F73C4F">
        <w:t>лицу, ответственному за работу по профилактике коррупционных и иных правонарушений, в порядке, установленном</w:t>
      </w:r>
      <w:r>
        <w:t xml:space="preserve"> приказом Учреждения информации о несоблюдении работником требований к служебному поведению и (или) требований об урегулировании конфликта интересов;</w:t>
      </w:r>
    </w:p>
    <w:p w:rsidR="00C037E0" w:rsidRDefault="00C037E0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б) </w:t>
      </w:r>
      <w:r w:rsidR="00F73C4F">
        <w:t xml:space="preserve">представление </w:t>
      </w:r>
      <w:r>
        <w:t>работодателя</w:t>
      </w:r>
      <w:r w:rsidR="00F73C4F">
        <w:t xml:space="preserve"> или любого члена комиссии, касающееся обеспечения соблюдения </w:t>
      </w:r>
      <w:r>
        <w:t>работниками</w:t>
      </w:r>
      <w:r w:rsidR="00F73C4F">
        <w:t xml:space="preserve"> требований к служебному поведению и (или) требований об урегулировании конфликта интересов либо осуществления в </w:t>
      </w:r>
      <w:r>
        <w:t xml:space="preserve">Учреждении </w:t>
      </w:r>
      <w:r w:rsidR="000151A3">
        <w:t>мер по предупреждению коррупции;</w:t>
      </w:r>
    </w:p>
    <w:p w:rsidR="000151A3" w:rsidRDefault="000151A3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0151A3">
        <w:t xml:space="preserve">в) поступление документов, содержащих сведения о проведенной оценке коррупционных рисков, а также содержащих  информацию о реализации </w:t>
      </w:r>
      <w:proofErr w:type="spellStart"/>
      <w:r w:rsidRPr="000151A3">
        <w:t>антикоррупционных</w:t>
      </w:r>
      <w:proofErr w:type="spellEnd"/>
      <w:r w:rsidRPr="000151A3">
        <w:t xml:space="preserve"> мероприятий.</w:t>
      </w:r>
    </w:p>
    <w:p w:rsidR="00C037E0" w:rsidRDefault="00F73C4F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13. Комиссия не рассматривает сообщения о преступлениях и административных правонарушени</w:t>
      </w:r>
      <w:r w:rsidR="00C037E0">
        <w:t>ях, а также анонимные обращения.</w:t>
      </w:r>
    </w:p>
    <w:p w:rsidR="00ED5AF2" w:rsidRDefault="00F73C4F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13.1. Обращение, указанное в </w:t>
      </w:r>
      <w:r w:rsidR="00ED5AF2">
        <w:t>подпункте</w:t>
      </w:r>
      <w:r>
        <w:t xml:space="preserve"> </w:t>
      </w:r>
      <w:r w:rsidR="00ED5AF2">
        <w:t>«а»</w:t>
      </w:r>
      <w:r>
        <w:t xml:space="preserve"> пункта 12 настоящего </w:t>
      </w:r>
      <w:r w:rsidR="00ED5AF2">
        <w:t>П</w:t>
      </w:r>
      <w:r>
        <w:t xml:space="preserve">оложения, подается </w:t>
      </w:r>
      <w:r w:rsidR="00ED5AF2">
        <w:t xml:space="preserve">работником Учреждения </w:t>
      </w:r>
      <w:r>
        <w:t>лицу, ответственному за работу по профилактике коррупционных и иных правонарушений</w:t>
      </w:r>
      <w:r w:rsidR="00ED5AF2">
        <w:t xml:space="preserve"> в Учреждении по форме согласно приложению</w:t>
      </w:r>
      <w:r>
        <w:t xml:space="preserve">. </w:t>
      </w:r>
    </w:p>
    <w:p w:rsidR="00ED5AF2" w:rsidRDefault="00ED5AF2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Уведомление в течение десяти рабочих дней со дня поступления уведомления представляются председателю комиссии.</w:t>
      </w:r>
    </w:p>
    <w:p w:rsidR="00ED5AF2" w:rsidRDefault="00F73C4F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14. Председатель комиссии при поступлении к нему информации</w:t>
      </w:r>
      <w:r w:rsidR="00ED5AF2">
        <w:t xml:space="preserve"> в порядке, предусмотренном нормативным правовым актом Учреждения</w:t>
      </w:r>
      <w:r>
        <w:t xml:space="preserve">, содержащей основания для </w:t>
      </w:r>
      <w:r w:rsidR="00ED5AF2">
        <w:t>проведения заседания комиссии:</w:t>
      </w:r>
    </w:p>
    <w:p w:rsidR="008459F0" w:rsidRDefault="00ED5AF2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</w:t>
      </w:r>
      <w:r w:rsidR="00F73C4F">
        <w:t xml:space="preserve">в </w:t>
      </w:r>
      <w:r>
        <w:t xml:space="preserve">течение трех рабочих дней </w:t>
      </w:r>
      <w:r w:rsidR="00F73C4F">
        <w:t xml:space="preserve">назначает дату заседания комиссии. При этом дата заседания комиссии не может быть назначена позднее </w:t>
      </w:r>
      <w:r w:rsidR="008459F0">
        <w:t>семи</w:t>
      </w:r>
      <w:r w:rsidR="00F73C4F">
        <w:t xml:space="preserve"> дней со дня поступления указанной информации, </w:t>
      </w:r>
    </w:p>
    <w:p w:rsidR="008459F0" w:rsidRDefault="008459F0" w:rsidP="008459F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б) </w:t>
      </w:r>
      <w:r w:rsidR="00F73C4F">
        <w:t>рассматривает ходатайства о приглашении на заседание комиссии лиц, указанных в пункт</w:t>
      </w:r>
      <w:r>
        <w:t>е</w:t>
      </w:r>
      <w:r w:rsidR="00F73C4F">
        <w:t xml:space="preserve"> 9 настоящего </w:t>
      </w:r>
      <w:r>
        <w:t>П</w:t>
      </w:r>
      <w:r w:rsidR="00F73C4F">
        <w:t>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t>ссии дополнительных материалов.</w:t>
      </w:r>
    </w:p>
    <w:p w:rsidR="00782FE7" w:rsidRDefault="008459F0" w:rsidP="008459F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15. </w:t>
      </w:r>
      <w:r w:rsidR="00F73C4F">
        <w:t>Заседание комиссии</w:t>
      </w:r>
      <w:r w:rsidR="00EE33C0">
        <w:rPr>
          <w:sz w:val="28"/>
          <w:szCs w:val="28"/>
        </w:rPr>
        <w:t xml:space="preserve">, </w:t>
      </w:r>
      <w:r w:rsidR="00EE33C0" w:rsidRPr="00EE33C0">
        <w:t>созванной по основаниям, указанным в подпунктах «а» и «б» пункта 12 настоящего Положения</w:t>
      </w:r>
      <w:r w:rsidR="00F73C4F">
        <w:t xml:space="preserve"> проводится в присутствии </w:t>
      </w:r>
      <w:r>
        <w:t>работника</w:t>
      </w:r>
      <w:r w:rsidR="00F73C4F">
        <w:t>, в отношении которого рассматривается вопрос о соблюдении требований к служебному поведению и (или) требований об уре</w:t>
      </w:r>
      <w:r>
        <w:t>гулировании конфликта интересов. При наличии письменной просьбы работника, о рассмотрении указанного вопроса без его участия, заседание комиссии проводится в его отсутствие</w:t>
      </w:r>
      <w:r w:rsidR="00F73C4F">
        <w:t>.</w:t>
      </w:r>
      <w:r>
        <w:t xml:space="preserve"> В случае неявки на заседание комиссии работника (его представителя)  и при отсутствии письменной просьбы  работника о рассмотрении данного вопроса</w:t>
      </w:r>
      <w:r w:rsidR="00782FE7">
        <w:t xml:space="preserve">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F73C4F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16.  </w:t>
      </w:r>
      <w:r w:rsidR="00F73C4F">
        <w:t xml:space="preserve">На заседании комиссии заслушиваются пояснения </w:t>
      </w:r>
      <w:r>
        <w:t>работника</w:t>
      </w:r>
      <w:r w:rsidR="00F73C4F">
        <w:t xml:space="preserve"> и иных лиц, рассматриваются материалы по существу вынесенных на заседание комиссии вопросов, а также дополнительные материалы.</w:t>
      </w:r>
    </w:p>
    <w:p w:rsidR="00782FE7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17</w:t>
      </w:r>
      <w:r w:rsidR="00F73C4F">
        <w:t>. Члены комиссии и лица, участвовавшие в ее заседании, не вправе разглашать сведения, ставшие им изв</w:t>
      </w:r>
      <w:r>
        <w:t>естными в ходе работы комиссии.</w:t>
      </w:r>
    </w:p>
    <w:p w:rsidR="00F73C4F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18</w:t>
      </w:r>
      <w:r w:rsidR="00F73C4F">
        <w:t xml:space="preserve">. По итогам рассмотрения вопроса, указанного в </w:t>
      </w:r>
      <w:r>
        <w:t>подпункте</w:t>
      </w:r>
      <w:r w:rsidR="00F73C4F">
        <w:t xml:space="preserve"> </w:t>
      </w:r>
      <w:r>
        <w:t>«а»</w:t>
      </w:r>
      <w:r w:rsidR="00F73C4F">
        <w:t xml:space="preserve"> пункта 12 настоящего </w:t>
      </w:r>
      <w:r>
        <w:t>П</w:t>
      </w:r>
      <w:r w:rsidR="00F73C4F">
        <w:t>оложения, комиссия прини</w:t>
      </w:r>
      <w:r>
        <w:t>мает одно из следующих решений:</w:t>
      </w:r>
    </w:p>
    <w:p w:rsidR="00F73C4F" w:rsidRDefault="00782FE7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а</w:t>
      </w:r>
      <w:r w:rsidR="00F73C4F">
        <w:t xml:space="preserve">) установить, что </w:t>
      </w:r>
      <w:r>
        <w:t>работник соблюдал требования к служебному поведению и (или) требования об урегулировании конфликта интересов;</w:t>
      </w:r>
    </w:p>
    <w:p w:rsidR="00F73C4F" w:rsidRDefault="00782FE7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б</w:t>
      </w:r>
      <w:r w:rsidR="00F73C4F">
        <w:t xml:space="preserve">) установить, что </w:t>
      </w:r>
      <w:r>
        <w:t>работник не соблюдал требования к служебному поведению и (или) требования об урегулировании конфликта интересов</w:t>
      </w:r>
      <w:r w:rsidR="00A83D9B">
        <w:t>. В этом случае комиссия рекомендует работодателю указать работнику на недопустимость нарушения требований к служебному поведению и (или) требования об урегулировании конфликта интересов либо применить к работнику конкретную меру ответственности.</w:t>
      </w:r>
    </w:p>
    <w:p w:rsidR="008C3D58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19</w:t>
      </w:r>
      <w:r w:rsidR="00F73C4F">
        <w:t xml:space="preserve">. </w:t>
      </w:r>
      <w:r w:rsidR="008C3D58" w:rsidRPr="008C3D58">
        <w:t>По итогам рассмотрения вопросов, предусмотренных подпунктами «б» и «в» пункта 12 настоящего Положения, комиссия принимает соответствующее решение.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20</w:t>
      </w:r>
      <w:r w:rsidR="00F73C4F">
        <w:t>. Для исполнения решений комиссии могут быть подготовлены проекты</w:t>
      </w:r>
      <w:r>
        <w:t xml:space="preserve"> приказов Учреждения</w:t>
      </w:r>
      <w:r w:rsidR="00F73C4F">
        <w:t xml:space="preserve">, которые в установленном порядке представляются на рассмотрение </w:t>
      </w:r>
      <w:r>
        <w:t>директору Учреждения.</w:t>
      </w:r>
    </w:p>
    <w:p w:rsidR="00F73C4F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21</w:t>
      </w:r>
      <w:r w:rsidR="00F73C4F">
        <w:t xml:space="preserve">. Решения комиссии по вопросам, указанным в пункте 12 настоящего </w:t>
      </w:r>
      <w:r>
        <w:t>П</w:t>
      </w:r>
      <w:r w:rsidR="00F73C4F">
        <w:t xml:space="preserve"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A2433E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22</w:t>
      </w:r>
      <w:r w:rsidR="00F73C4F">
        <w:t xml:space="preserve">. </w:t>
      </w:r>
      <w:r w:rsidR="00A2433E" w:rsidRPr="00A2433E">
        <w:t>Решение комиссии оформляется протоколами, которые подписывают члены комиссии, принимавшие участие в ее заседании. Решения комиссии  носят для работодателя рекомендательный характер.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23</w:t>
      </w:r>
      <w:r w:rsidR="00F73C4F">
        <w:t>. В протоколе з</w:t>
      </w:r>
      <w:r>
        <w:t>аседания комиссии указываются: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</w:t>
      </w:r>
      <w:r w:rsidR="00F73C4F">
        <w:t>дата заседания комиссии, фамилии, имена, отчества членов комиссии и других лиц</w:t>
      </w:r>
      <w:r>
        <w:t>, присутствующих на заседании;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б) </w:t>
      </w:r>
      <w:r w:rsidR="00F73C4F">
        <w:t>формулировка каждого из рассматриваемых на заседании комиссии вопросов с указанием фамилии, имени, отчества, должности</w:t>
      </w:r>
      <w:r>
        <w:t xml:space="preserve"> работника</w:t>
      </w:r>
      <w:r w:rsidR="00F73C4F">
        <w:t>, в отношении которого рассматривается вопрос о соблюдении требований к служебному поведению и (или) требований об урегу</w:t>
      </w:r>
      <w:r>
        <w:t>лировании конфликта интересов;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в) </w:t>
      </w:r>
      <w:r w:rsidR="00F73C4F">
        <w:t xml:space="preserve">предъявляемые к </w:t>
      </w:r>
      <w:r>
        <w:t>работнику</w:t>
      </w:r>
      <w:r w:rsidR="00F73C4F">
        <w:t xml:space="preserve"> претензии, материалы</w:t>
      </w:r>
      <w:r>
        <w:t>, на которых они основываются;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г) </w:t>
      </w:r>
      <w:r w:rsidR="00F73C4F">
        <w:t xml:space="preserve">содержание пояснений </w:t>
      </w:r>
      <w:r>
        <w:t>работника</w:t>
      </w:r>
      <w:r w:rsidR="00F73C4F">
        <w:t xml:space="preserve"> и других лиц по сущ</w:t>
      </w:r>
      <w:r>
        <w:t>еству предъявляемых претензий;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F73C4F">
        <w:t>фамилии, имена, отчества выступивших на заседании лиц и краткое изложение их выступлений;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е) </w:t>
      </w:r>
      <w:r w:rsidR="00F73C4F">
        <w:t>источник информации, содержащей основания для проведения заседания комиссии, дата поступления информации в</w:t>
      </w:r>
      <w:r>
        <w:t xml:space="preserve"> Учреждение;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ж) другие сведения;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1614F" w:rsidRDefault="00A83D9B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и) </w:t>
      </w:r>
      <w:r w:rsidR="00F73C4F">
        <w:t>реше</w:t>
      </w:r>
      <w:r w:rsidR="0061614F">
        <w:t>ние и обоснование его принятия.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24</w:t>
      </w:r>
      <w:r w:rsidR="00F73C4F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работник.</w:t>
      </w:r>
    </w:p>
    <w:p w:rsidR="00F73C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25</w:t>
      </w:r>
      <w:r w:rsidR="00F73C4F">
        <w:t xml:space="preserve">. Копии протокола заседания комиссии в </w:t>
      </w:r>
      <w:r>
        <w:t xml:space="preserve">трехдневный </w:t>
      </w:r>
      <w:r w:rsidR="00F73C4F">
        <w:t xml:space="preserve">срок со дня заседания направляются </w:t>
      </w:r>
      <w:r>
        <w:t>работодателю</w:t>
      </w:r>
      <w:r w:rsidR="00F73C4F">
        <w:t xml:space="preserve">, полностью или в виде выписок из него - </w:t>
      </w:r>
      <w:r>
        <w:t>работнику</w:t>
      </w:r>
      <w:r w:rsidR="00F73C4F">
        <w:t>, а также по решению комиссии - иным заинтересованным лицам.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26</w:t>
      </w:r>
      <w:r w:rsidR="00F73C4F">
        <w:t xml:space="preserve">. </w:t>
      </w:r>
      <w:r>
        <w:t xml:space="preserve">Работодатель </w:t>
      </w:r>
      <w:r w:rsidR="00F73C4F">
        <w:t xml:space="preserve">обязан рассмотреть протокол заседания комиссии и вправе учесть в пределах своей </w:t>
      </w:r>
      <w:proofErr w:type="gramStart"/>
      <w:r w:rsidR="00F73C4F">
        <w:t>компетенции</w:t>
      </w:r>
      <w:proofErr w:type="gramEnd"/>
      <w:r w:rsidR="00F73C4F">
        <w:t xml:space="preserve"> содержащиеся в нем рекомендации при принятии решения о применении к </w:t>
      </w:r>
      <w:r>
        <w:t xml:space="preserve">работнику </w:t>
      </w:r>
      <w:r w:rsidR="00F73C4F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работодателя </w:t>
      </w:r>
      <w:r w:rsidR="00F73C4F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работодателя </w:t>
      </w:r>
      <w:r w:rsidR="00F73C4F">
        <w:t>оглашается на ближайшем заседании комиссии и принима</w:t>
      </w:r>
      <w:r>
        <w:t>ется к сведению без обсуждения.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7. В случае установления комиссией признаков дисциплинарного проступка в действиях (бездействии) </w:t>
      </w:r>
      <w:r>
        <w:t>работника</w:t>
      </w:r>
      <w:r w:rsidR="00F73C4F">
        <w:t xml:space="preserve"> информация об этом представляется </w:t>
      </w:r>
      <w:r>
        <w:t xml:space="preserve">работодателю </w:t>
      </w:r>
      <w:r w:rsidR="00F73C4F">
        <w:t xml:space="preserve"> для решения вопроса о применении к </w:t>
      </w:r>
      <w:r w:rsidR="009F5B54">
        <w:t>работнику</w:t>
      </w:r>
      <w:r w:rsidR="00F73C4F">
        <w:t xml:space="preserve"> мер ответственности, предусмотренных нормативными правовы</w:t>
      </w:r>
      <w:r>
        <w:t>ми актами Российской Федерации.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8. </w:t>
      </w:r>
      <w:proofErr w:type="gramStart"/>
      <w:r w:rsidR="00F73C4F">
        <w:t xml:space="preserve">В случае установления комиссией факта совершения </w:t>
      </w:r>
      <w:r w:rsidR="009F5B54">
        <w:t>работником</w:t>
      </w:r>
      <w:r w:rsidR="00F73C4F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73C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9. Копия протокола заседания комиссии или выписка из него приобщается к личному делу </w:t>
      </w:r>
      <w:r>
        <w:t>работника</w:t>
      </w:r>
      <w:r w:rsidR="00F73C4F">
        <w:t>, в отношении которого рассмотрен вопрос о соблюдении требований к служебному поведению и (или) требований об урег</w:t>
      </w:r>
      <w:r>
        <w:t>улировании конфликта интересов.</w:t>
      </w:r>
    </w:p>
    <w:p w:rsidR="00C86FD1" w:rsidRDefault="0061614F" w:rsidP="00C86FD1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9.1. </w:t>
      </w:r>
      <w:proofErr w:type="gramStart"/>
      <w:r w:rsidR="00F73C4F">
        <w:t>Выписка из решения комиссии, заверенная подписью секретаря комиссии и печатью</w:t>
      </w:r>
      <w:r>
        <w:t xml:space="preserve"> Учреждения</w:t>
      </w:r>
      <w:r w:rsidR="00F73C4F">
        <w:t>, вручается</w:t>
      </w:r>
      <w:r>
        <w:t xml:space="preserve"> работнику Учреждения</w:t>
      </w:r>
      <w:r w:rsidR="00F73C4F">
        <w:t>, в отношении которого рассматривался вопрос, указанный в подпункт</w:t>
      </w:r>
      <w:r>
        <w:t>е</w:t>
      </w:r>
      <w:r w:rsidR="00F73C4F">
        <w:t xml:space="preserve"> </w:t>
      </w:r>
      <w:r>
        <w:t>«а»</w:t>
      </w:r>
      <w:r w:rsidR="00F73C4F">
        <w:t xml:space="preserve"> пункта 12 настоящего </w:t>
      </w:r>
      <w:r>
        <w:t>П</w:t>
      </w:r>
      <w:r w:rsidR="00F73C4F">
        <w:t xml:space="preserve">оложения, под роспись или направляется заказным письмом с уведомлением по указанному им в </w:t>
      </w:r>
      <w:r w:rsidR="00482037">
        <w:t>информац</w:t>
      </w:r>
      <w:r w:rsidR="00F73C4F">
        <w:t>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94A0F" w:rsidRDefault="0061614F" w:rsidP="00C86FD1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3</w:t>
      </w:r>
      <w:r w:rsidR="00F73C4F">
        <w:t>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t xml:space="preserve"> заседании комиссии, осуществляе</w:t>
      </w:r>
      <w:r w:rsidR="00F73C4F">
        <w:t>тся лиц</w:t>
      </w:r>
      <w:r>
        <w:t>ом, ответственным</w:t>
      </w:r>
      <w:r w:rsidR="00F73C4F">
        <w:t xml:space="preserve"> за работу по профилактике корру</w:t>
      </w:r>
      <w:r>
        <w:t>пционных и иных правонарушений.</w:t>
      </w:r>
    </w:p>
    <w:p w:rsidR="00FF47E9" w:rsidRDefault="00FF47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F47E9" w:rsidRDefault="00FF47E9" w:rsidP="00FF47E9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081155" w:rsidRDefault="004620D9" w:rsidP="004620D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47E9" w:rsidRPr="000811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47E9" w:rsidRDefault="00FF47E9" w:rsidP="004620D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>к приказу БУ ВО «Электронный регион»</w:t>
      </w:r>
    </w:p>
    <w:p w:rsidR="00FF47E9" w:rsidRPr="00081155" w:rsidRDefault="00FF47E9" w:rsidP="004620D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81155">
        <w:rPr>
          <w:rFonts w:ascii="Times New Roman" w:hAnsi="Times New Roman" w:cs="Times New Roman"/>
          <w:sz w:val="24"/>
          <w:szCs w:val="24"/>
        </w:rPr>
        <w:t>от 13 февраля 2018 года № 7-О</w:t>
      </w:r>
    </w:p>
    <w:p w:rsidR="00FF47E9" w:rsidRPr="004620D9" w:rsidRDefault="004620D9" w:rsidP="004620D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620D9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sz w:val="24"/>
          <w:szCs w:val="24"/>
        </w:rPr>
        <w:t xml:space="preserve">от 17.09.2021 </w:t>
      </w:r>
      <w:r w:rsidRPr="004620D9">
        <w:rPr>
          <w:rFonts w:ascii="Times New Roman" w:hAnsi="Times New Roman" w:cs="Times New Roman"/>
          <w:sz w:val="24"/>
          <w:szCs w:val="24"/>
        </w:rPr>
        <w:t>№ 79-О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47E9" w:rsidRDefault="00FF47E9" w:rsidP="00FF4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E9" w:rsidRPr="00081155" w:rsidRDefault="00FF47E9" w:rsidP="00FF47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Pr="00081155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работников бюджетного учреждения Вологодской области «Электронный регион» и урегулированию конфликта интересов</w:t>
      </w:r>
    </w:p>
    <w:p w:rsidR="00FF47E9" w:rsidRDefault="00FF47E9" w:rsidP="00FF4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E9" w:rsidRDefault="00FF47E9" w:rsidP="00FF47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Председатель комиссии</w:t>
      </w:r>
    </w:p>
    <w:p w:rsidR="00FF47E9" w:rsidRDefault="00FF47E9" w:rsidP="00FF47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Пшеннова Жанна Владимировна, директор</w:t>
      </w:r>
    </w:p>
    <w:p w:rsidR="00FF47E9" w:rsidRDefault="00FF47E9" w:rsidP="00FF4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E9" w:rsidRPr="00A15581" w:rsidRDefault="00FF47E9" w:rsidP="00FF47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599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47E9" w:rsidRDefault="00FF47E9" w:rsidP="00FF4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Наталья Владимировна, заместитель директора;</w:t>
      </w:r>
    </w:p>
    <w:p w:rsidR="00FF47E9" w:rsidRDefault="00FF47E9" w:rsidP="00FF4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Лушкова Наталья Александровна, заместитель директора – начальник аналитического управления;</w:t>
      </w:r>
    </w:p>
    <w:p w:rsidR="00FF47E9" w:rsidRDefault="00FF47E9" w:rsidP="00FF4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Дмитрий Леонидович, начальник управления развития цифрового правительства Вологодской области;</w:t>
      </w:r>
    </w:p>
    <w:p w:rsidR="00FF47E9" w:rsidRDefault="00FF47E9" w:rsidP="00FF4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Оксана Вениаминовна, начальник управления финансово-правовой, методической работы, защиты информации и документационного обе</w:t>
      </w:r>
      <w:r w:rsidR="00401974">
        <w:rPr>
          <w:rFonts w:ascii="Times New Roman" w:hAnsi="Times New Roman" w:cs="Times New Roman"/>
          <w:sz w:val="28"/>
          <w:szCs w:val="28"/>
        </w:rPr>
        <w:t>спечения (секретарь комиссии).</w:t>
      </w:r>
    </w:p>
    <w:p w:rsidR="00FF47E9" w:rsidRDefault="00FF47E9" w:rsidP="00FF47E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47E9" w:rsidRDefault="00FF47E9" w:rsidP="00FF47E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47E9" w:rsidRDefault="00FF47E9" w:rsidP="00FF47E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47E9" w:rsidRDefault="00FF47E9" w:rsidP="00FF47E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47E9" w:rsidRDefault="00FF47E9" w:rsidP="00FF47E9">
      <w:pPr>
        <w:pStyle w:val="formattext"/>
        <w:spacing w:before="0" w:beforeAutospacing="0" w:after="0" w:afterAutospacing="0" w:line="360" w:lineRule="auto"/>
        <w:jc w:val="both"/>
      </w:pPr>
    </w:p>
    <w:sectPr w:rsidR="00FF47E9" w:rsidSect="00F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C4F"/>
    <w:rsid w:val="000151A3"/>
    <w:rsid w:val="00072289"/>
    <w:rsid w:val="0008167E"/>
    <w:rsid w:val="000D0892"/>
    <w:rsid w:val="00143A09"/>
    <w:rsid w:val="001B232C"/>
    <w:rsid w:val="00230DB9"/>
    <w:rsid w:val="00236501"/>
    <w:rsid w:val="0039397F"/>
    <w:rsid w:val="00401974"/>
    <w:rsid w:val="004620D9"/>
    <w:rsid w:val="00482037"/>
    <w:rsid w:val="004D0E78"/>
    <w:rsid w:val="0061614F"/>
    <w:rsid w:val="00686BF7"/>
    <w:rsid w:val="007118E3"/>
    <w:rsid w:val="00782FE7"/>
    <w:rsid w:val="008064B4"/>
    <w:rsid w:val="008459F0"/>
    <w:rsid w:val="00847713"/>
    <w:rsid w:val="008C3D58"/>
    <w:rsid w:val="009F5B54"/>
    <w:rsid w:val="00A2433E"/>
    <w:rsid w:val="00A83D9B"/>
    <w:rsid w:val="00B328FF"/>
    <w:rsid w:val="00C0030A"/>
    <w:rsid w:val="00C037E0"/>
    <w:rsid w:val="00C336DD"/>
    <w:rsid w:val="00C6449C"/>
    <w:rsid w:val="00C86FD1"/>
    <w:rsid w:val="00DB61EA"/>
    <w:rsid w:val="00DD3454"/>
    <w:rsid w:val="00DE4F5E"/>
    <w:rsid w:val="00ED5AF2"/>
    <w:rsid w:val="00EE33C0"/>
    <w:rsid w:val="00F73C4F"/>
    <w:rsid w:val="00F94A0F"/>
    <w:rsid w:val="00FD5862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3C4F"/>
    <w:rPr>
      <w:color w:val="0000FF"/>
      <w:u w:val="single"/>
    </w:rPr>
  </w:style>
  <w:style w:type="paragraph" w:styleId="a4">
    <w:name w:val="Title"/>
    <w:basedOn w:val="a"/>
    <w:next w:val="a"/>
    <w:link w:val="a5"/>
    <w:rsid w:val="00F73C4F"/>
    <w:pPr>
      <w:keepNext/>
      <w:keepLines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F73C4F"/>
    <w:rPr>
      <w:rFonts w:ascii="Arial" w:eastAsia="Arial" w:hAnsi="Arial" w:cs="Arial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25</cp:revision>
  <cp:lastPrinted>2020-10-02T10:59:00Z</cp:lastPrinted>
  <dcterms:created xsi:type="dcterms:W3CDTF">2020-09-15T08:02:00Z</dcterms:created>
  <dcterms:modified xsi:type="dcterms:W3CDTF">2022-03-04T13:41:00Z</dcterms:modified>
</cp:coreProperties>
</file>